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93D03" w14:textId="77777777" w:rsidR="00C773D4" w:rsidRDefault="00C773D4" w:rsidP="00C773D4">
      <w:pPr>
        <w:pBdr>
          <w:top w:val="nil"/>
          <w:left w:val="nil"/>
          <w:bottom w:val="nil"/>
          <w:right w:val="nil"/>
          <w:between w:val="nil"/>
        </w:pBdr>
        <w:spacing w:after="0"/>
        <w:jc w:val="center"/>
        <w:rPr>
          <w:rFonts w:ascii="Arial Narrow" w:eastAsia="Arial Narrow" w:hAnsi="Arial Narrow" w:cs="Arial Narrow"/>
          <w:b/>
          <w:color w:val="000000"/>
          <w:sz w:val="32"/>
          <w:szCs w:val="32"/>
        </w:rPr>
      </w:pPr>
      <w:bookmarkStart w:id="0" w:name="_GoBack"/>
      <w:bookmarkEnd w:id="0"/>
    </w:p>
    <w:p w14:paraId="7A735D17" w14:textId="77777777" w:rsidR="002508BD" w:rsidRDefault="002508BD" w:rsidP="00C773D4">
      <w:pPr>
        <w:pBdr>
          <w:top w:val="nil"/>
          <w:left w:val="nil"/>
          <w:bottom w:val="nil"/>
          <w:right w:val="nil"/>
          <w:between w:val="nil"/>
        </w:pBdr>
        <w:spacing w:after="0"/>
        <w:jc w:val="center"/>
        <w:rPr>
          <w:rFonts w:ascii="Arial Narrow" w:eastAsia="Arial Narrow" w:hAnsi="Arial Narrow" w:cs="Arial Narrow"/>
          <w:b/>
          <w:color w:val="000000"/>
          <w:sz w:val="32"/>
          <w:szCs w:val="32"/>
        </w:rPr>
      </w:pPr>
    </w:p>
    <w:p w14:paraId="37BE8F48" w14:textId="6233FAB3" w:rsidR="001968A5" w:rsidRPr="004A74A1" w:rsidRDefault="00D003A6" w:rsidP="00C773D4">
      <w:pPr>
        <w:pBdr>
          <w:top w:val="nil"/>
          <w:left w:val="nil"/>
          <w:bottom w:val="nil"/>
          <w:right w:val="nil"/>
          <w:between w:val="nil"/>
        </w:pBdr>
        <w:spacing w:after="0"/>
        <w:jc w:val="center"/>
        <w:rPr>
          <w:rFonts w:ascii="Arial Narrow" w:eastAsia="Arial Narrow" w:hAnsi="Arial Narrow" w:cs="Arial Narrow"/>
          <w:b/>
          <w:color w:val="000000"/>
          <w:sz w:val="32"/>
          <w:szCs w:val="32"/>
        </w:rPr>
      </w:pPr>
      <w:r w:rsidRPr="004A74A1">
        <w:rPr>
          <w:rFonts w:ascii="Arial Narrow" w:eastAsia="Arial Narrow" w:hAnsi="Arial Narrow" w:cs="Arial Narrow"/>
          <w:b/>
          <w:color w:val="000000"/>
          <w:sz w:val="32"/>
          <w:szCs w:val="32"/>
        </w:rPr>
        <w:t>ACUERDO MINISTERIAL No.</w:t>
      </w:r>
      <w:r w:rsidR="005E6219">
        <w:rPr>
          <w:rFonts w:ascii="Arial Narrow" w:eastAsia="Arial Narrow" w:hAnsi="Arial Narrow" w:cs="Arial Narrow"/>
          <w:b/>
          <w:color w:val="000000"/>
          <w:sz w:val="32"/>
          <w:szCs w:val="32"/>
        </w:rPr>
        <w:t xml:space="preserve"> 025</w:t>
      </w:r>
      <w:r w:rsidRPr="004A74A1">
        <w:rPr>
          <w:rFonts w:ascii="Arial Narrow" w:eastAsia="Arial Narrow" w:hAnsi="Arial Narrow" w:cs="Arial Narrow"/>
          <w:b/>
          <w:color w:val="000000"/>
          <w:sz w:val="32"/>
          <w:szCs w:val="32"/>
        </w:rPr>
        <w:t>-2020</w:t>
      </w:r>
    </w:p>
    <w:p w14:paraId="248B8983" w14:textId="6D30CA62" w:rsidR="001968A5" w:rsidRPr="004A74A1" w:rsidRDefault="00D003A6" w:rsidP="00C773D4">
      <w:pPr>
        <w:pBdr>
          <w:top w:val="nil"/>
          <w:left w:val="nil"/>
          <w:bottom w:val="nil"/>
          <w:right w:val="nil"/>
          <w:between w:val="nil"/>
        </w:pBdr>
        <w:spacing w:after="0"/>
        <w:jc w:val="center"/>
        <w:rPr>
          <w:rFonts w:ascii="Arial Narrow" w:eastAsia="Arial Narrow" w:hAnsi="Arial Narrow" w:cs="Arial Narrow"/>
          <w:b/>
          <w:color w:val="000000"/>
          <w:sz w:val="32"/>
          <w:szCs w:val="32"/>
        </w:rPr>
      </w:pPr>
      <w:r w:rsidRPr="004A74A1">
        <w:rPr>
          <w:rFonts w:ascii="Arial Narrow" w:eastAsia="Arial Narrow" w:hAnsi="Arial Narrow" w:cs="Arial Narrow"/>
          <w:b/>
          <w:color w:val="000000"/>
          <w:sz w:val="32"/>
          <w:szCs w:val="32"/>
        </w:rPr>
        <w:t>L</w:t>
      </w:r>
      <w:r w:rsidR="008D1286">
        <w:rPr>
          <w:rFonts w:ascii="Arial Narrow" w:eastAsia="Arial Narrow" w:hAnsi="Arial Narrow" w:cs="Arial Narrow"/>
          <w:b/>
          <w:color w:val="000000"/>
          <w:sz w:val="32"/>
          <w:szCs w:val="32"/>
        </w:rPr>
        <w:t>A SECRETARÍA</w:t>
      </w:r>
      <w:r w:rsidRPr="004A74A1">
        <w:rPr>
          <w:rFonts w:ascii="Arial Narrow" w:eastAsia="Arial Narrow" w:hAnsi="Arial Narrow" w:cs="Arial Narrow"/>
          <w:b/>
          <w:color w:val="000000"/>
          <w:sz w:val="32"/>
          <w:szCs w:val="32"/>
        </w:rPr>
        <w:t xml:space="preserve"> DE ESTADO EN</w:t>
      </w:r>
      <w:r w:rsidR="008D1286">
        <w:rPr>
          <w:rFonts w:ascii="Arial Narrow" w:eastAsia="Arial Narrow" w:hAnsi="Arial Narrow" w:cs="Arial Narrow"/>
          <w:b/>
          <w:color w:val="000000"/>
          <w:sz w:val="32"/>
          <w:szCs w:val="32"/>
        </w:rPr>
        <w:t xml:space="preserve"> EL DESPACHO DE DESARROLLO ECONÓ</w:t>
      </w:r>
      <w:r w:rsidR="008D1286" w:rsidRPr="004A74A1">
        <w:rPr>
          <w:rFonts w:ascii="Arial Narrow" w:eastAsia="Arial Narrow" w:hAnsi="Arial Narrow" w:cs="Arial Narrow"/>
          <w:b/>
          <w:color w:val="000000"/>
          <w:sz w:val="32"/>
          <w:szCs w:val="32"/>
        </w:rPr>
        <w:t>MICO</w:t>
      </w:r>
    </w:p>
    <w:p w14:paraId="18271D97" w14:textId="77777777" w:rsidR="001968A5" w:rsidRPr="004A74A1" w:rsidRDefault="001968A5" w:rsidP="00C773D4">
      <w:pPr>
        <w:jc w:val="center"/>
        <w:rPr>
          <w:rFonts w:ascii="Arial Narrow" w:eastAsia="Arial Narrow" w:hAnsi="Arial Narrow" w:cs="Arial Narrow"/>
          <w:b/>
          <w:sz w:val="32"/>
          <w:szCs w:val="32"/>
        </w:rPr>
      </w:pPr>
    </w:p>
    <w:p w14:paraId="2FA6E9C5" w14:textId="77777777" w:rsidR="001968A5" w:rsidRPr="004A74A1" w:rsidRDefault="00D003A6" w:rsidP="00C773D4">
      <w:pPr>
        <w:spacing w:after="0"/>
        <w:jc w:val="both"/>
        <w:rPr>
          <w:rFonts w:ascii="Arial Narrow" w:eastAsia="Arial Narrow" w:hAnsi="Arial Narrow" w:cs="Arial Narrow"/>
          <w:sz w:val="32"/>
          <w:szCs w:val="32"/>
        </w:rPr>
      </w:pPr>
      <w:r w:rsidRPr="004A74A1">
        <w:rPr>
          <w:rFonts w:ascii="Arial Narrow" w:eastAsia="Arial Narrow" w:hAnsi="Arial Narrow" w:cs="Arial Narrow"/>
          <w:b/>
          <w:sz w:val="32"/>
          <w:szCs w:val="32"/>
        </w:rPr>
        <w:t>CONSIDERANDO</w:t>
      </w:r>
      <w:r w:rsidRPr="004A74A1">
        <w:rPr>
          <w:rFonts w:ascii="Arial Narrow" w:eastAsia="Arial Narrow" w:hAnsi="Arial Narrow" w:cs="Arial Narrow"/>
          <w:sz w:val="32"/>
          <w:szCs w:val="32"/>
        </w:rPr>
        <w:t xml:space="preserve">: Que de conformidad con la Constitución de la Republica, el Estado reconoce, garantiza y fomenta las libertades de consumo y competencia; sin embargo, por razones de orden público e interés social, podrá dictar medidas   para encauzar, estimular, supervisar, orientar y suplir la iniciativa privada, con fundamento en una política económica racional y planificada. </w:t>
      </w:r>
    </w:p>
    <w:p w14:paraId="31630215" w14:textId="77777777" w:rsidR="004B6980" w:rsidRPr="004A74A1" w:rsidRDefault="004B6980" w:rsidP="00C773D4">
      <w:pPr>
        <w:spacing w:after="0"/>
        <w:jc w:val="both"/>
        <w:rPr>
          <w:rFonts w:ascii="Arial Narrow" w:eastAsia="Arial Narrow" w:hAnsi="Arial Narrow" w:cs="Arial Narrow"/>
          <w:sz w:val="32"/>
          <w:szCs w:val="32"/>
        </w:rPr>
      </w:pPr>
    </w:p>
    <w:p w14:paraId="3E53BF76" w14:textId="29B708B0" w:rsidR="001968A5" w:rsidRDefault="00D003A6" w:rsidP="00C773D4">
      <w:pPr>
        <w:spacing w:after="0"/>
        <w:jc w:val="both"/>
        <w:rPr>
          <w:rFonts w:ascii="Arial Narrow" w:eastAsia="Arial Narrow" w:hAnsi="Arial Narrow" w:cs="Arial Narrow"/>
          <w:sz w:val="32"/>
          <w:szCs w:val="32"/>
        </w:rPr>
      </w:pPr>
      <w:r w:rsidRPr="004A74A1">
        <w:rPr>
          <w:rFonts w:ascii="Arial Narrow" w:eastAsia="Arial Narrow" w:hAnsi="Arial Narrow" w:cs="Arial Narrow"/>
          <w:b/>
          <w:sz w:val="32"/>
          <w:szCs w:val="32"/>
        </w:rPr>
        <w:t>CONSIDERANDO:</w:t>
      </w:r>
      <w:r w:rsidR="008D1286">
        <w:rPr>
          <w:rFonts w:ascii="Arial Narrow" w:eastAsia="Arial Narrow" w:hAnsi="Arial Narrow" w:cs="Arial Narrow"/>
          <w:sz w:val="32"/>
          <w:szCs w:val="32"/>
        </w:rPr>
        <w:t xml:space="preserve"> Que</w:t>
      </w:r>
      <w:r w:rsidR="008673D0">
        <w:rPr>
          <w:rFonts w:ascii="Arial Narrow" w:eastAsia="Arial Narrow" w:hAnsi="Arial Narrow" w:cs="Arial Narrow"/>
          <w:sz w:val="32"/>
          <w:szCs w:val="32"/>
        </w:rPr>
        <w:t xml:space="preserve"> </w:t>
      </w:r>
      <w:r w:rsidR="008D1286">
        <w:rPr>
          <w:rFonts w:ascii="Arial Narrow" w:eastAsia="Arial Narrow" w:hAnsi="Arial Narrow" w:cs="Arial Narrow"/>
          <w:sz w:val="32"/>
          <w:szCs w:val="32"/>
        </w:rPr>
        <w:t xml:space="preserve">el Artículo 8 del </w:t>
      </w:r>
      <w:r w:rsidR="008673D0">
        <w:rPr>
          <w:rFonts w:ascii="Arial Narrow" w:eastAsia="Arial Narrow" w:hAnsi="Arial Narrow" w:cs="Arial Narrow"/>
          <w:sz w:val="32"/>
          <w:szCs w:val="32"/>
        </w:rPr>
        <w:t>D</w:t>
      </w:r>
      <w:r w:rsidRPr="004A74A1">
        <w:rPr>
          <w:rFonts w:ascii="Arial Narrow" w:eastAsia="Arial Narrow" w:hAnsi="Arial Narrow" w:cs="Arial Narrow"/>
          <w:sz w:val="32"/>
          <w:szCs w:val="32"/>
        </w:rPr>
        <w:t xml:space="preserve">ecreto Ejecutivo Numero PCM-005-2020, publicado en el </w:t>
      </w:r>
      <w:r w:rsidR="000072D8">
        <w:rPr>
          <w:rFonts w:ascii="Arial Narrow" w:eastAsia="Arial Narrow" w:hAnsi="Arial Narrow" w:cs="Arial Narrow"/>
          <w:sz w:val="32"/>
          <w:szCs w:val="32"/>
        </w:rPr>
        <w:t>D</w:t>
      </w:r>
      <w:r w:rsidRPr="004A74A1">
        <w:rPr>
          <w:rFonts w:ascii="Arial Narrow" w:eastAsia="Arial Narrow" w:hAnsi="Arial Narrow" w:cs="Arial Narrow"/>
          <w:sz w:val="32"/>
          <w:szCs w:val="32"/>
        </w:rPr>
        <w:t xml:space="preserve">iario </w:t>
      </w:r>
      <w:r w:rsidR="000072D8">
        <w:rPr>
          <w:rFonts w:ascii="Arial Narrow" w:eastAsia="Arial Narrow" w:hAnsi="Arial Narrow" w:cs="Arial Narrow"/>
          <w:sz w:val="32"/>
          <w:szCs w:val="32"/>
        </w:rPr>
        <w:t>O</w:t>
      </w:r>
      <w:r w:rsidRPr="004A74A1">
        <w:rPr>
          <w:rFonts w:ascii="Arial Narrow" w:eastAsia="Arial Narrow" w:hAnsi="Arial Narrow" w:cs="Arial Narrow"/>
          <w:sz w:val="32"/>
          <w:szCs w:val="32"/>
        </w:rPr>
        <w:t>ficial La Gaceta en fecha 10 de febrero del año 2020 instruye a la Secretar</w:t>
      </w:r>
      <w:r w:rsidR="00B5129F">
        <w:rPr>
          <w:rFonts w:ascii="Arial Narrow" w:eastAsia="Arial Narrow" w:hAnsi="Arial Narrow" w:cs="Arial Narrow"/>
          <w:sz w:val="32"/>
          <w:szCs w:val="32"/>
        </w:rPr>
        <w:t>í</w:t>
      </w:r>
      <w:r w:rsidRPr="004A74A1">
        <w:rPr>
          <w:rFonts w:ascii="Arial Narrow" w:eastAsia="Arial Narrow" w:hAnsi="Arial Narrow" w:cs="Arial Narrow"/>
          <w:sz w:val="32"/>
          <w:szCs w:val="32"/>
        </w:rPr>
        <w:t xml:space="preserve">a de </w:t>
      </w:r>
      <w:r w:rsidR="000072D8">
        <w:rPr>
          <w:rFonts w:ascii="Arial Narrow" w:eastAsia="Arial Narrow" w:hAnsi="Arial Narrow" w:cs="Arial Narrow"/>
          <w:sz w:val="32"/>
          <w:szCs w:val="32"/>
        </w:rPr>
        <w:t xml:space="preserve">Estado en el Despacho de </w:t>
      </w:r>
      <w:r w:rsidRPr="004A74A1">
        <w:rPr>
          <w:rFonts w:ascii="Arial Narrow" w:eastAsia="Arial Narrow" w:hAnsi="Arial Narrow" w:cs="Arial Narrow"/>
          <w:sz w:val="32"/>
          <w:szCs w:val="32"/>
        </w:rPr>
        <w:t>Desarrollo Económico a tomar medidas necesarias y aplique los mecanismos de control para evitar el incremento de precios a los productos y medicamentos que son utilizados para combatir los efectos del virus del dengue y coronavirus (</w:t>
      </w:r>
      <w:r w:rsidR="00F8120B" w:rsidRPr="004A74A1">
        <w:rPr>
          <w:rFonts w:ascii="Arial Narrow" w:eastAsia="Arial Narrow" w:hAnsi="Arial Narrow" w:cs="Arial Narrow"/>
          <w:sz w:val="32"/>
          <w:szCs w:val="32"/>
        </w:rPr>
        <w:t>COVID-19</w:t>
      </w:r>
      <w:r w:rsidRPr="004A74A1">
        <w:rPr>
          <w:rFonts w:ascii="Arial Narrow" w:eastAsia="Arial Narrow" w:hAnsi="Arial Narrow" w:cs="Arial Narrow"/>
          <w:sz w:val="32"/>
          <w:szCs w:val="32"/>
        </w:rPr>
        <w:t>).</w:t>
      </w:r>
    </w:p>
    <w:p w14:paraId="08A72CEB" w14:textId="77777777" w:rsidR="008673D0" w:rsidRDefault="008673D0" w:rsidP="00C773D4">
      <w:pPr>
        <w:spacing w:after="0"/>
        <w:jc w:val="both"/>
        <w:rPr>
          <w:rFonts w:ascii="Arial Narrow" w:eastAsia="Arial Narrow" w:hAnsi="Arial Narrow" w:cs="Arial Narrow"/>
          <w:sz w:val="32"/>
          <w:szCs w:val="32"/>
        </w:rPr>
      </w:pPr>
    </w:p>
    <w:p w14:paraId="1072EC8B" w14:textId="5CC8AC7C" w:rsidR="008673D0" w:rsidRPr="008673D0" w:rsidRDefault="008673D0" w:rsidP="00C773D4">
      <w:pPr>
        <w:spacing w:after="0"/>
        <w:jc w:val="both"/>
        <w:rPr>
          <w:rFonts w:ascii="Arial Narrow" w:eastAsia="Arial Narrow" w:hAnsi="Arial Narrow" w:cs="Arial Narrow"/>
          <w:sz w:val="32"/>
          <w:szCs w:val="32"/>
        </w:rPr>
      </w:pPr>
      <w:r w:rsidRPr="008673D0">
        <w:rPr>
          <w:rFonts w:ascii="Arial Narrow" w:eastAsia="Arial Narrow" w:hAnsi="Arial Narrow" w:cs="Arial Narrow"/>
          <w:b/>
          <w:sz w:val="32"/>
          <w:szCs w:val="32"/>
        </w:rPr>
        <w:t>CONSIDERANDO:</w:t>
      </w:r>
      <w:r>
        <w:rPr>
          <w:rFonts w:ascii="Arial Narrow" w:eastAsia="Arial Narrow" w:hAnsi="Arial Narrow" w:cs="Arial Narrow"/>
          <w:b/>
          <w:sz w:val="32"/>
          <w:szCs w:val="32"/>
        </w:rPr>
        <w:t xml:space="preserve"> </w:t>
      </w:r>
      <w:r w:rsidRPr="008673D0">
        <w:rPr>
          <w:rFonts w:ascii="Arial Narrow" w:eastAsia="Arial Narrow" w:hAnsi="Arial Narrow" w:cs="Arial Narrow"/>
          <w:sz w:val="32"/>
          <w:szCs w:val="32"/>
        </w:rPr>
        <w:t xml:space="preserve">Que el </w:t>
      </w:r>
      <w:r>
        <w:rPr>
          <w:rFonts w:ascii="Arial Narrow" w:eastAsia="Arial Narrow" w:hAnsi="Arial Narrow" w:cs="Arial Narrow"/>
          <w:sz w:val="32"/>
          <w:szCs w:val="32"/>
        </w:rPr>
        <w:t xml:space="preserve">Artículo 4 numeral 2 del </w:t>
      </w:r>
      <w:r w:rsidRPr="008673D0">
        <w:rPr>
          <w:rFonts w:ascii="Arial Narrow" w:eastAsia="Arial Narrow" w:hAnsi="Arial Narrow" w:cs="Arial Narrow"/>
          <w:sz w:val="32"/>
          <w:szCs w:val="32"/>
        </w:rPr>
        <w:t xml:space="preserve">Decreto </w:t>
      </w:r>
      <w:r>
        <w:rPr>
          <w:rFonts w:ascii="Arial Narrow" w:eastAsia="Arial Narrow" w:hAnsi="Arial Narrow" w:cs="Arial Narrow"/>
          <w:sz w:val="32"/>
          <w:szCs w:val="32"/>
        </w:rPr>
        <w:t xml:space="preserve">Ejecutivo Número PCM-021-2020 y su reforma, establece que la Dirección General de Protección al Consumidor están </w:t>
      </w:r>
      <w:r w:rsidR="00535896">
        <w:rPr>
          <w:rFonts w:ascii="Arial Narrow" w:eastAsia="Arial Narrow" w:hAnsi="Arial Narrow" w:cs="Arial Narrow"/>
          <w:sz w:val="32"/>
          <w:szCs w:val="32"/>
        </w:rPr>
        <w:t>exceptuado</w:t>
      </w:r>
      <w:r>
        <w:rPr>
          <w:rFonts w:ascii="Arial Narrow" w:eastAsia="Arial Narrow" w:hAnsi="Arial Narrow" w:cs="Arial Narrow"/>
          <w:sz w:val="32"/>
          <w:szCs w:val="32"/>
        </w:rPr>
        <w:t>s de la aplicación de la restricción a la libre circulación</w:t>
      </w:r>
      <w:r w:rsidR="000C04A4">
        <w:rPr>
          <w:rFonts w:ascii="Arial Narrow" w:eastAsia="Arial Narrow" w:hAnsi="Arial Narrow" w:cs="Arial Narrow"/>
          <w:sz w:val="32"/>
          <w:szCs w:val="32"/>
        </w:rPr>
        <w:t xml:space="preserve"> establecida en el Articulo 1 del citado Decreto.</w:t>
      </w:r>
      <w:r>
        <w:rPr>
          <w:rFonts w:ascii="Arial Narrow" w:eastAsia="Arial Narrow" w:hAnsi="Arial Narrow" w:cs="Arial Narrow"/>
          <w:sz w:val="32"/>
          <w:szCs w:val="32"/>
        </w:rPr>
        <w:t xml:space="preserve"> </w:t>
      </w:r>
    </w:p>
    <w:p w14:paraId="2DE4F7EC" w14:textId="77777777" w:rsidR="004B6980" w:rsidRPr="004A74A1" w:rsidRDefault="004B6980" w:rsidP="00C773D4">
      <w:pPr>
        <w:spacing w:after="0"/>
        <w:jc w:val="both"/>
        <w:rPr>
          <w:rFonts w:ascii="Arial Narrow" w:eastAsia="Arial Narrow" w:hAnsi="Arial Narrow" w:cs="Arial Narrow"/>
          <w:sz w:val="32"/>
          <w:szCs w:val="32"/>
        </w:rPr>
      </w:pPr>
    </w:p>
    <w:p w14:paraId="4407DB59" w14:textId="53A2984C" w:rsidR="00A75B2E" w:rsidRPr="00A75B2E" w:rsidRDefault="00D003A6" w:rsidP="00C773D4">
      <w:pPr>
        <w:jc w:val="both"/>
        <w:rPr>
          <w:rFonts w:ascii="Arial Narrow" w:eastAsia="Arial Narrow" w:hAnsi="Arial Narrow" w:cs="Arial Narrow"/>
          <w:sz w:val="32"/>
          <w:szCs w:val="32"/>
        </w:rPr>
      </w:pPr>
      <w:r w:rsidRPr="004A74A1">
        <w:rPr>
          <w:rFonts w:ascii="Arial Narrow" w:eastAsia="Arial Narrow" w:hAnsi="Arial Narrow" w:cs="Arial Narrow"/>
          <w:b/>
          <w:sz w:val="32"/>
          <w:szCs w:val="32"/>
        </w:rPr>
        <w:t>CONSIDERANDO:</w:t>
      </w:r>
      <w:r w:rsidRPr="004A74A1">
        <w:rPr>
          <w:rFonts w:ascii="Arial Narrow" w:eastAsia="Arial Narrow" w:hAnsi="Arial Narrow" w:cs="Arial Narrow"/>
          <w:sz w:val="32"/>
          <w:szCs w:val="32"/>
        </w:rPr>
        <w:t xml:space="preserve"> Que esta Secretar</w:t>
      </w:r>
      <w:r w:rsidR="00B5129F">
        <w:rPr>
          <w:rFonts w:ascii="Arial Narrow" w:eastAsia="Arial Narrow" w:hAnsi="Arial Narrow" w:cs="Arial Narrow"/>
          <w:sz w:val="32"/>
          <w:szCs w:val="32"/>
        </w:rPr>
        <w:t>í</w:t>
      </w:r>
      <w:r w:rsidRPr="004A74A1">
        <w:rPr>
          <w:rFonts w:ascii="Arial Narrow" w:eastAsia="Arial Narrow" w:hAnsi="Arial Narrow" w:cs="Arial Narrow"/>
          <w:sz w:val="32"/>
          <w:szCs w:val="32"/>
        </w:rPr>
        <w:t xml:space="preserve">a de Estado a través de la Dirección General de Protección al Consumidor, habiendo realizado las inspecciones y monitoreo de precios de los productos </w:t>
      </w:r>
      <w:r w:rsidR="00A75B2E">
        <w:rPr>
          <w:rFonts w:ascii="Arial Narrow" w:eastAsia="Arial Narrow" w:hAnsi="Arial Narrow" w:cs="Arial Narrow"/>
          <w:sz w:val="32"/>
          <w:szCs w:val="32"/>
        </w:rPr>
        <w:t>de la Canasta Básica Alimentaria Esencial (CBAE</w:t>
      </w:r>
      <w:r w:rsidR="00085EDA">
        <w:rPr>
          <w:rFonts w:ascii="Arial Narrow" w:eastAsia="Arial Narrow" w:hAnsi="Arial Narrow" w:cs="Arial Narrow"/>
          <w:sz w:val="32"/>
          <w:szCs w:val="32"/>
        </w:rPr>
        <w:t>)</w:t>
      </w:r>
      <w:r w:rsidR="00A75B2E">
        <w:rPr>
          <w:rFonts w:ascii="Arial Narrow" w:eastAsia="Arial Narrow" w:hAnsi="Arial Narrow" w:cs="Arial Narrow"/>
          <w:sz w:val="32"/>
          <w:szCs w:val="32"/>
        </w:rPr>
        <w:t xml:space="preserve"> </w:t>
      </w:r>
      <w:r w:rsidR="00A75B2E" w:rsidRPr="00A75B2E">
        <w:rPr>
          <w:rFonts w:ascii="Arial Narrow" w:eastAsia="Arial Narrow" w:hAnsi="Arial Narrow" w:cs="Arial Narrow"/>
          <w:sz w:val="32"/>
          <w:szCs w:val="32"/>
        </w:rPr>
        <w:t>la tendencia alcista en los precios de los productos no es justificada, ya que se ha presentado una baja en el precio de los combustibles y en el precio de las materias primas utilizadas para su producción y es por consecuencia producto de la especulación misma que causa un perjuicio económico a los consumidores especialmente a aquellos más pobres.</w:t>
      </w:r>
    </w:p>
    <w:p w14:paraId="7C76AB29" w14:textId="16DB11CF" w:rsidR="001968A5" w:rsidRPr="004A74A1" w:rsidRDefault="00D003A6" w:rsidP="00C773D4">
      <w:pPr>
        <w:spacing w:after="0"/>
        <w:jc w:val="both"/>
        <w:rPr>
          <w:rFonts w:ascii="Arial Narrow" w:eastAsia="Arial Narrow" w:hAnsi="Arial Narrow" w:cs="Arial Narrow"/>
          <w:sz w:val="32"/>
          <w:szCs w:val="32"/>
        </w:rPr>
      </w:pPr>
      <w:r w:rsidRPr="004A74A1">
        <w:rPr>
          <w:rFonts w:ascii="Arial Narrow" w:eastAsia="Arial Narrow" w:hAnsi="Arial Narrow" w:cs="Arial Narrow"/>
          <w:b/>
          <w:sz w:val="32"/>
          <w:szCs w:val="32"/>
        </w:rPr>
        <w:lastRenderedPageBreak/>
        <w:t xml:space="preserve">CONSIDERANDO: </w:t>
      </w:r>
      <w:r w:rsidRPr="004A74A1">
        <w:rPr>
          <w:rFonts w:ascii="Arial Narrow" w:eastAsia="Arial Narrow" w:hAnsi="Arial Narrow" w:cs="Arial Narrow"/>
          <w:sz w:val="32"/>
          <w:szCs w:val="32"/>
        </w:rPr>
        <w:t xml:space="preserve">Que de conformidad con el </w:t>
      </w:r>
      <w:r w:rsidR="00E92992">
        <w:rPr>
          <w:rFonts w:ascii="Arial Narrow" w:eastAsia="Arial Narrow" w:hAnsi="Arial Narrow" w:cs="Arial Narrow"/>
          <w:sz w:val="32"/>
          <w:szCs w:val="32"/>
        </w:rPr>
        <w:t>A</w:t>
      </w:r>
      <w:r w:rsidRPr="004A74A1">
        <w:rPr>
          <w:rFonts w:ascii="Arial Narrow" w:eastAsia="Arial Narrow" w:hAnsi="Arial Narrow" w:cs="Arial Narrow"/>
          <w:sz w:val="32"/>
          <w:szCs w:val="32"/>
        </w:rPr>
        <w:t>rtículo 8 de la Ley de Protección al Consumidor</w:t>
      </w:r>
      <w:r w:rsidRPr="004A74A1">
        <w:rPr>
          <w:rFonts w:ascii="Arial Narrow" w:eastAsia="Arial Narrow" w:hAnsi="Arial Narrow" w:cs="Arial Narrow"/>
          <w:b/>
          <w:sz w:val="32"/>
          <w:szCs w:val="32"/>
        </w:rPr>
        <w:t xml:space="preserve"> </w:t>
      </w:r>
      <w:r w:rsidRPr="004A74A1">
        <w:rPr>
          <w:rFonts w:ascii="Arial Narrow" w:eastAsia="Arial Narrow" w:hAnsi="Arial Narrow" w:cs="Arial Narrow"/>
          <w:sz w:val="32"/>
          <w:szCs w:val="32"/>
        </w:rPr>
        <w:t>y con el objeto de evitar impactos especulativos, la Autoridad de Aplicación debe presentar un Plan de Previsión, Estabilización y Concertación de precios de los artículos que por razón de demanda estacional requieran la participación del Estado.</w:t>
      </w:r>
    </w:p>
    <w:p w14:paraId="6F914F2F" w14:textId="77777777" w:rsidR="004B6980" w:rsidRPr="004A74A1" w:rsidRDefault="004B6980" w:rsidP="00C773D4">
      <w:pPr>
        <w:spacing w:after="0"/>
        <w:jc w:val="both"/>
        <w:rPr>
          <w:rFonts w:ascii="Arial Narrow" w:eastAsia="Arial Narrow" w:hAnsi="Arial Narrow" w:cs="Arial Narrow"/>
          <w:sz w:val="32"/>
          <w:szCs w:val="32"/>
        </w:rPr>
      </w:pPr>
    </w:p>
    <w:p w14:paraId="3497B1B1" w14:textId="61FA9632" w:rsidR="001968A5" w:rsidRPr="004A74A1" w:rsidRDefault="00D003A6" w:rsidP="00C773D4">
      <w:pPr>
        <w:widowControl w:val="0"/>
        <w:spacing w:after="0"/>
        <w:jc w:val="both"/>
        <w:rPr>
          <w:rFonts w:ascii="Arial Narrow" w:eastAsia="Arial Narrow" w:hAnsi="Arial Narrow" w:cs="Arial Narrow"/>
          <w:sz w:val="32"/>
          <w:szCs w:val="32"/>
        </w:rPr>
      </w:pPr>
      <w:r w:rsidRPr="004A74A1">
        <w:rPr>
          <w:rFonts w:ascii="Arial Narrow" w:eastAsia="Arial Narrow" w:hAnsi="Arial Narrow" w:cs="Arial Narrow"/>
          <w:b/>
          <w:sz w:val="32"/>
          <w:szCs w:val="32"/>
        </w:rPr>
        <w:t>CONSIDERANDO:</w:t>
      </w:r>
      <w:r w:rsidR="00E92992">
        <w:rPr>
          <w:rFonts w:ascii="Arial Narrow" w:eastAsia="Arial Narrow" w:hAnsi="Arial Narrow" w:cs="Arial Narrow"/>
          <w:sz w:val="32"/>
          <w:szCs w:val="32"/>
        </w:rPr>
        <w:t xml:space="preserve"> Que de conformidad con el A</w:t>
      </w:r>
      <w:r w:rsidRPr="004A74A1">
        <w:rPr>
          <w:rFonts w:ascii="Arial Narrow" w:eastAsia="Arial Narrow" w:hAnsi="Arial Narrow" w:cs="Arial Narrow"/>
          <w:sz w:val="32"/>
          <w:szCs w:val="32"/>
        </w:rPr>
        <w:t>rtículo 72 de la Ley de Protecci</w:t>
      </w:r>
      <w:r w:rsidR="00E92992">
        <w:rPr>
          <w:rFonts w:ascii="Arial Narrow" w:eastAsia="Arial Narrow" w:hAnsi="Arial Narrow" w:cs="Arial Narrow"/>
          <w:sz w:val="32"/>
          <w:szCs w:val="32"/>
        </w:rPr>
        <w:t xml:space="preserve">ón al Consumidor, la Secretaría </w:t>
      </w:r>
      <w:r w:rsidRPr="004A74A1">
        <w:rPr>
          <w:rFonts w:ascii="Arial Narrow" w:eastAsia="Arial Narrow" w:hAnsi="Arial Narrow" w:cs="Arial Narrow"/>
          <w:sz w:val="32"/>
          <w:szCs w:val="32"/>
        </w:rPr>
        <w:t xml:space="preserve"> de Estado en el Despacho de Desarrollo Económico en su condición de Autoridad de Aplicación podrá determinar el precio máximo de comercialización de bienes de primera necesidad o esenciales para el consumo o la salud, los mismos pueden ser; </w:t>
      </w:r>
      <w:r w:rsidR="00E92992">
        <w:rPr>
          <w:rFonts w:ascii="Arial Narrow" w:eastAsia="Arial Narrow" w:hAnsi="Arial Narrow" w:cs="Arial Narrow"/>
          <w:sz w:val="32"/>
          <w:szCs w:val="32"/>
        </w:rPr>
        <w:t>i</w:t>
      </w:r>
      <w:r w:rsidRPr="004A74A1">
        <w:rPr>
          <w:rFonts w:ascii="Arial Narrow" w:eastAsia="Arial Narrow" w:hAnsi="Arial Narrow" w:cs="Arial Narrow"/>
          <w:sz w:val="32"/>
          <w:szCs w:val="32"/>
        </w:rPr>
        <w:t>nsumos, materias primas, materiales, envases, empaques o productos semielaborados necesarios para la producción.</w:t>
      </w:r>
    </w:p>
    <w:p w14:paraId="3A889144" w14:textId="77777777" w:rsidR="004B6980" w:rsidRPr="004A74A1" w:rsidRDefault="004B6980" w:rsidP="00C773D4">
      <w:pPr>
        <w:widowControl w:val="0"/>
        <w:spacing w:after="0"/>
        <w:jc w:val="both"/>
        <w:rPr>
          <w:rFonts w:ascii="Arial Narrow" w:eastAsia="Arial Narrow" w:hAnsi="Arial Narrow" w:cs="Arial Narrow"/>
          <w:sz w:val="32"/>
          <w:szCs w:val="32"/>
        </w:rPr>
      </w:pPr>
    </w:p>
    <w:p w14:paraId="2439BFDC" w14:textId="77777777" w:rsidR="001968A5" w:rsidRPr="004A74A1" w:rsidRDefault="00D003A6" w:rsidP="00C773D4">
      <w:pPr>
        <w:widowControl w:val="0"/>
        <w:tabs>
          <w:tab w:val="left" w:pos="3091"/>
          <w:tab w:val="left" w:pos="3926"/>
        </w:tabs>
        <w:spacing w:after="0"/>
        <w:jc w:val="both"/>
        <w:rPr>
          <w:rFonts w:ascii="Arial Narrow" w:eastAsia="Arial Narrow" w:hAnsi="Arial Narrow" w:cs="Arial Narrow"/>
          <w:sz w:val="32"/>
          <w:szCs w:val="32"/>
        </w:rPr>
      </w:pPr>
      <w:r w:rsidRPr="004A74A1">
        <w:rPr>
          <w:rFonts w:ascii="Arial Narrow" w:eastAsia="Arial Narrow" w:hAnsi="Arial Narrow" w:cs="Arial Narrow"/>
          <w:b/>
          <w:sz w:val="32"/>
          <w:szCs w:val="32"/>
        </w:rPr>
        <w:t>CONSIDERANDO:</w:t>
      </w:r>
      <w:r w:rsidRPr="004A74A1">
        <w:rPr>
          <w:rFonts w:ascii="Arial Narrow" w:eastAsia="Arial Narrow" w:hAnsi="Arial Narrow" w:cs="Arial Narrow"/>
          <w:sz w:val="32"/>
          <w:szCs w:val="32"/>
        </w:rPr>
        <w:t xml:space="preserve"> Que en el  Artículo 73 de la Ley de Protección al Consumidor establece; las causas   para  la  determinación  del  precio máximo de venta, la autoridad de aplicación deberá determinar el   precio,   tarifa  o  margen  máximo  de comercialización o la modificación de estos, en los casos siguientes: cuando se trate de caso fortuito o fuerza mayor que derive en emergencia, desastre o situación de calamidad sea sectorial, regional o nacional declarada por la autoridad competente y que genere acaparamiento, especulación, desabastecimiento o se niegue la venta de los bienes enunciados con la finalidad de provocar el alza de sus precios o cualquier otro perjuicio económico al consumidor. </w:t>
      </w:r>
    </w:p>
    <w:p w14:paraId="568232D0" w14:textId="77777777" w:rsidR="005B7F83" w:rsidRDefault="005B7F83" w:rsidP="00C773D4">
      <w:pPr>
        <w:spacing w:after="0"/>
        <w:jc w:val="both"/>
        <w:rPr>
          <w:rFonts w:ascii="Arial Narrow" w:eastAsia="Arial Narrow" w:hAnsi="Arial Narrow" w:cs="Arial Narrow"/>
          <w:b/>
          <w:sz w:val="32"/>
          <w:szCs w:val="32"/>
        </w:rPr>
      </w:pPr>
    </w:p>
    <w:p w14:paraId="5C5A2FD2" w14:textId="37517C97" w:rsidR="001968A5" w:rsidRDefault="005B7F83" w:rsidP="00C773D4">
      <w:pPr>
        <w:spacing w:after="0"/>
        <w:jc w:val="both"/>
        <w:rPr>
          <w:rFonts w:ascii="Arial Narrow" w:eastAsia="Arial Narrow" w:hAnsi="Arial Narrow" w:cs="Arial Narrow"/>
          <w:sz w:val="32"/>
          <w:szCs w:val="32"/>
        </w:rPr>
      </w:pPr>
      <w:r w:rsidRPr="004A74A1">
        <w:rPr>
          <w:rFonts w:ascii="Arial Narrow" w:eastAsia="Arial Narrow" w:hAnsi="Arial Narrow" w:cs="Arial Narrow"/>
          <w:b/>
          <w:sz w:val="32"/>
          <w:szCs w:val="32"/>
        </w:rPr>
        <w:t>CONSIDERANDO:</w:t>
      </w:r>
      <w:r>
        <w:rPr>
          <w:rFonts w:ascii="Arial Narrow" w:eastAsia="Arial Narrow" w:hAnsi="Arial Narrow" w:cs="Arial Narrow"/>
          <w:b/>
          <w:sz w:val="32"/>
          <w:szCs w:val="32"/>
        </w:rPr>
        <w:t xml:space="preserve"> </w:t>
      </w:r>
      <w:r w:rsidR="00011FC6">
        <w:rPr>
          <w:rFonts w:ascii="Arial Narrow" w:eastAsia="Arial Narrow" w:hAnsi="Arial Narrow" w:cs="Arial Narrow"/>
          <w:sz w:val="32"/>
          <w:szCs w:val="32"/>
        </w:rPr>
        <w:t>Que esta Secretaría</w:t>
      </w:r>
      <w:r w:rsidR="00D003A6" w:rsidRPr="004A74A1">
        <w:rPr>
          <w:rFonts w:ascii="Arial Narrow" w:eastAsia="Arial Narrow" w:hAnsi="Arial Narrow" w:cs="Arial Narrow"/>
          <w:sz w:val="32"/>
          <w:szCs w:val="32"/>
        </w:rPr>
        <w:t xml:space="preserve"> de Estado a fin de proteger la vida, la salud, la seguridad y los intereses económicos de los consumidores y evitar prácticas abusivas: acordó establecer una Determinación en el precio máximo de venta de </w:t>
      </w:r>
      <w:r w:rsidR="00085EDA">
        <w:rPr>
          <w:rFonts w:ascii="Arial Narrow" w:eastAsia="Arial Narrow" w:hAnsi="Arial Narrow" w:cs="Arial Narrow"/>
          <w:sz w:val="32"/>
          <w:szCs w:val="32"/>
        </w:rPr>
        <w:t xml:space="preserve">los treinta (30) productos de la canasta básica alimentaria esencial </w:t>
      </w:r>
      <w:r w:rsidR="00D003A6" w:rsidRPr="004A74A1">
        <w:rPr>
          <w:rFonts w:ascii="Arial Narrow" w:eastAsia="Arial Narrow" w:hAnsi="Arial Narrow" w:cs="Arial Narrow"/>
          <w:sz w:val="32"/>
          <w:szCs w:val="32"/>
        </w:rPr>
        <w:t xml:space="preserve">estos productos, debido a la emergencia sanitaria declarada mediante Decreto Ejecutivo Numero PCM-005-2020 y que los mismos puedan ser </w:t>
      </w:r>
      <w:r w:rsidR="00085EDA">
        <w:rPr>
          <w:rFonts w:ascii="Arial Narrow" w:eastAsia="Arial Narrow" w:hAnsi="Arial Narrow" w:cs="Arial Narrow"/>
          <w:sz w:val="32"/>
          <w:szCs w:val="32"/>
        </w:rPr>
        <w:t>comprados por los consumidores sin alteración en su precio</w:t>
      </w:r>
      <w:r w:rsidR="00D003A6" w:rsidRPr="004A74A1">
        <w:rPr>
          <w:rFonts w:ascii="Arial Narrow" w:eastAsia="Arial Narrow" w:hAnsi="Arial Narrow" w:cs="Arial Narrow"/>
          <w:sz w:val="32"/>
          <w:szCs w:val="32"/>
        </w:rPr>
        <w:t xml:space="preserve"> </w:t>
      </w:r>
      <w:r w:rsidR="00085EDA">
        <w:rPr>
          <w:rFonts w:ascii="Arial Narrow" w:eastAsia="Arial Narrow" w:hAnsi="Arial Narrow" w:cs="Arial Narrow"/>
          <w:sz w:val="32"/>
          <w:szCs w:val="32"/>
        </w:rPr>
        <w:t>y de esta forma evitar que sean</w:t>
      </w:r>
      <w:r w:rsidR="00D003A6" w:rsidRPr="004A74A1">
        <w:rPr>
          <w:rFonts w:ascii="Arial Narrow" w:eastAsia="Arial Narrow" w:hAnsi="Arial Narrow" w:cs="Arial Narrow"/>
          <w:sz w:val="32"/>
          <w:szCs w:val="32"/>
        </w:rPr>
        <w:t xml:space="preserve"> violentados sus derechos. </w:t>
      </w:r>
    </w:p>
    <w:p w14:paraId="3BCA4300" w14:textId="59792646" w:rsidR="00DC4006" w:rsidRDefault="00DC4006" w:rsidP="00C773D4">
      <w:pPr>
        <w:spacing w:after="0"/>
        <w:jc w:val="both"/>
        <w:rPr>
          <w:rFonts w:ascii="Arial Narrow" w:eastAsia="Arial Narrow" w:hAnsi="Arial Narrow" w:cs="Arial Narrow"/>
          <w:sz w:val="32"/>
          <w:szCs w:val="32"/>
        </w:rPr>
      </w:pPr>
    </w:p>
    <w:p w14:paraId="75AB4E19" w14:textId="1B75D30E" w:rsidR="00DC4006" w:rsidRPr="004A74A1" w:rsidRDefault="00DC4006" w:rsidP="00C773D4">
      <w:pPr>
        <w:spacing w:after="0"/>
        <w:jc w:val="both"/>
        <w:rPr>
          <w:rFonts w:ascii="Arial Narrow" w:eastAsia="Arial Narrow" w:hAnsi="Arial Narrow" w:cs="Arial Narrow"/>
          <w:sz w:val="32"/>
          <w:szCs w:val="32"/>
        </w:rPr>
      </w:pPr>
      <w:r w:rsidRPr="004A74A1">
        <w:rPr>
          <w:rFonts w:ascii="Arial Narrow" w:eastAsia="Arial Narrow" w:hAnsi="Arial Narrow" w:cs="Arial Narrow"/>
          <w:b/>
          <w:sz w:val="32"/>
          <w:szCs w:val="32"/>
        </w:rPr>
        <w:t>CONSIDERANDO:</w:t>
      </w:r>
      <w:r w:rsidRPr="00DC4006">
        <w:rPr>
          <w:rFonts w:ascii="Arial Narrow" w:eastAsia="Arial Narrow" w:hAnsi="Arial Narrow" w:cs="Arial Narrow"/>
          <w:sz w:val="32"/>
          <w:szCs w:val="32"/>
        </w:rPr>
        <w:t xml:space="preserve"> </w:t>
      </w:r>
      <w:r>
        <w:rPr>
          <w:rFonts w:ascii="Arial Narrow" w:eastAsia="Arial Narrow" w:hAnsi="Arial Narrow" w:cs="Arial Narrow"/>
          <w:sz w:val="32"/>
          <w:szCs w:val="32"/>
        </w:rPr>
        <w:t xml:space="preserve">Que </w:t>
      </w:r>
      <w:r w:rsidR="00985141">
        <w:rPr>
          <w:rFonts w:ascii="Arial Narrow" w:eastAsia="Arial Narrow" w:hAnsi="Arial Narrow" w:cs="Arial Narrow"/>
          <w:sz w:val="32"/>
          <w:szCs w:val="32"/>
        </w:rPr>
        <w:t xml:space="preserve">según </w:t>
      </w:r>
      <w:r>
        <w:rPr>
          <w:rFonts w:ascii="Arial Narrow" w:eastAsia="Arial Narrow" w:hAnsi="Arial Narrow" w:cs="Arial Narrow"/>
          <w:sz w:val="32"/>
          <w:szCs w:val="32"/>
        </w:rPr>
        <w:t xml:space="preserve">lo establecido en el Comunicado de </w:t>
      </w:r>
      <w:r w:rsidR="00132E03">
        <w:rPr>
          <w:rFonts w:ascii="Arial Narrow" w:eastAsia="Arial Narrow" w:hAnsi="Arial Narrow" w:cs="Arial Narrow"/>
          <w:sz w:val="32"/>
          <w:szCs w:val="32"/>
        </w:rPr>
        <w:t xml:space="preserve">Prensa de fecha 20 de marzo del 2020, publicado por la Secretaría de Seguridad, en el que autoriza a las pulperías y mercaditos para abastecer de alimentos </w:t>
      </w:r>
      <w:r w:rsidR="00132E03">
        <w:rPr>
          <w:rFonts w:ascii="Arial Narrow" w:eastAsia="Arial Narrow" w:hAnsi="Arial Narrow" w:cs="Arial Narrow"/>
          <w:sz w:val="32"/>
          <w:szCs w:val="32"/>
        </w:rPr>
        <w:lastRenderedPageBreak/>
        <w:t xml:space="preserve">a la población en sus diferentes comunidades y en virtud del monitoreo de precios realizado a estos establecimientos y de las constantes denuncias recibidas en la línea 115 sobre el abuso en los precios de estos productos, esta Secretaría se ve en la obligación de determinar precios máximos de venta de los 30 productos de la Canasta Básica Alimentaria en Pulperías, Mercaditos y Otros.  </w:t>
      </w:r>
    </w:p>
    <w:p w14:paraId="3965F74E" w14:textId="77777777" w:rsidR="001968A5" w:rsidRPr="004A74A1" w:rsidRDefault="00D003A6" w:rsidP="00C773D4">
      <w:pPr>
        <w:spacing w:after="0"/>
        <w:jc w:val="center"/>
        <w:rPr>
          <w:rFonts w:ascii="Arial Narrow" w:eastAsia="Arial Narrow" w:hAnsi="Arial Narrow" w:cs="Arial Narrow"/>
          <w:b/>
          <w:sz w:val="32"/>
          <w:szCs w:val="32"/>
        </w:rPr>
      </w:pPr>
      <w:r w:rsidRPr="004A74A1">
        <w:rPr>
          <w:rFonts w:ascii="Arial Narrow" w:eastAsia="Arial Narrow" w:hAnsi="Arial Narrow" w:cs="Arial Narrow"/>
          <w:b/>
          <w:sz w:val="32"/>
          <w:szCs w:val="32"/>
        </w:rPr>
        <w:t>POR TANTO:</w:t>
      </w:r>
    </w:p>
    <w:p w14:paraId="17CD35F8" w14:textId="77777777" w:rsidR="004B6980" w:rsidRPr="004A74A1" w:rsidRDefault="004B6980" w:rsidP="00C773D4">
      <w:pPr>
        <w:spacing w:after="0"/>
        <w:jc w:val="center"/>
        <w:rPr>
          <w:rFonts w:ascii="Arial Narrow" w:eastAsia="Arial Narrow" w:hAnsi="Arial Narrow" w:cs="Arial Narrow"/>
          <w:b/>
          <w:sz w:val="32"/>
          <w:szCs w:val="32"/>
        </w:rPr>
      </w:pPr>
    </w:p>
    <w:p w14:paraId="369C1B46" w14:textId="142B2F01" w:rsidR="001968A5" w:rsidRDefault="000072D8" w:rsidP="00C773D4">
      <w:pPr>
        <w:jc w:val="both"/>
        <w:rPr>
          <w:rFonts w:ascii="Arial Narrow" w:eastAsia="Arial Narrow" w:hAnsi="Arial Narrow" w:cs="Arial Narrow"/>
          <w:sz w:val="32"/>
          <w:szCs w:val="32"/>
        </w:rPr>
      </w:pPr>
      <w:r>
        <w:rPr>
          <w:rFonts w:ascii="Arial Narrow" w:eastAsia="Arial Narrow" w:hAnsi="Arial Narrow" w:cs="Arial Narrow"/>
          <w:sz w:val="32"/>
          <w:szCs w:val="32"/>
        </w:rPr>
        <w:t>La Secretaria de Estado en el Despacho de Desarrollo Económico e</w:t>
      </w:r>
      <w:r w:rsidR="00D003A6" w:rsidRPr="004A74A1">
        <w:rPr>
          <w:rFonts w:ascii="Arial Narrow" w:eastAsia="Arial Narrow" w:hAnsi="Arial Narrow" w:cs="Arial Narrow"/>
          <w:sz w:val="32"/>
          <w:szCs w:val="32"/>
        </w:rPr>
        <w:t>n uso de las facultades que esta investid</w:t>
      </w:r>
      <w:r>
        <w:rPr>
          <w:rFonts w:ascii="Arial Narrow" w:eastAsia="Arial Narrow" w:hAnsi="Arial Narrow" w:cs="Arial Narrow"/>
          <w:sz w:val="32"/>
          <w:szCs w:val="32"/>
        </w:rPr>
        <w:t>a</w:t>
      </w:r>
      <w:r w:rsidR="00D003A6" w:rsidRPr="004A74A1">
        <w:rPr>
          <w:rFonts w:ascii="Arial Narrow" w:eastAsia="Arial Narrow" w:hAnsi="Arial Narrow" w:cs="Arial Narrow"/>
          <w:sz w:val="32"/>
          <w:szCs w:val="32"/>
        </w:rPr>
        <w:t xml:space="preserve"> y de conformidad con los Artículos 321</w:t>
      </w:r>
      <w:r>
        <w:rPr>
          <w:rFonts w:ascii="Arial Narrow" w:eastAsia="Arial Narrow" w:hAnsi="Arial Narrow" w:cs="Arial Narrow"/>
          <w:sz w:val="32"/>
          <w:szCs w:val="32"/>
        </w:rPr>
        <w:t xml:space="preserve"> y </w:t>
      </w:r>
      <w:r w:rsidR="00D003A6" w:rsidRPr="004A74A1">
        <w:rPr>
          <w:rFonts w:ascii="Arial Narrow" w:eastAsia="Arial Narrow" w:hAnsi="Arial Narrow" w:cs="Arial Narrow"/>
          <w:sz w:val="32"/>
          <w:szCs w:val="32"/>
        </w:rPr>
        <w:t xml:space="preserve">331 de la Constitución de la </w:t>
      </w:r>
      <w:r w:rsidRPr="004A74A1">
        <w:rPr>
          <w:rFonts w:ascii="Arial Narrow" w:eastAsia="Arial Narrow" w:hAnsi="Arial Narrow" w:cs="Arial Narrow"/>
          <w:sz w:val="32"/>
          <w:szCs w:val="32"/>
        </w:rPr>
        <w:t>República</w:t>
      </w:r>
      <w:r>
        <w:rPr>
          <w:rFonts w:ascii="Arial Narrow" w:eastAsia="Arial Narrow" w:hAnsi="Arial Narrow" w:cs="Arial Narrow"/>
          <w:sz w:val="32"/>
          <w:szCs w:val="32"/>
        </w:rPr>
        <w:t xml:space="preserve">; </w:t>
      </w:r>
      <w:r w:rsidR="00D003A6" w:rsidRPr="004A74A1">
        <w:rPr>
          <w:rFonts w:ascii="Arial Narrow" w:eastAsia="Arial Narrow" w:hAnsi="Arial Narrow" w:cs="Arial Narrow"/>
          <w:sz w:val="32"/>
          <w:szCs w:val="32"/>
        </w:rPr>
        <w:t xml:space="preserve">Artículos 36 numerales 2) y 8), 116 y 118, de la Ley General de Administración </w:t>
      </w:r>
      <w:r w:rsidR="00AA2647" w:rsidRPr="004A74A1">
        <w:rPr>
          <w:rFonts w:ascii="Arial Narrow" w:eastAsia="Arial Narrow" w:hAnsi="Arial Narrow" w:cs="Arial Narrow"/>
          <w:sz w:val="32"/>
          <w:szCs w:val="32"/>
        </w:rPr>
        <w:t>Pública</w:t>
      </w:r>
      <w:r w:rsidR="00D003A6" w:rsidRPr="004A74A1">
        <w:rPr>
          <w:rFonts w:ascii="Arial Narrow" w:eastAsia="Arial Narrow" w:hAnsi="Arial Narrow" w:cs="Arial Narrow"/>
          <w:sz w:val="32"/>
          <w:szCs w:val="32"/>
        </w:rPr>
        <w:t xml:space="preserve">; 6, 8, 72 73 y </w:t>
      </w:r>
      <w:r w:rsidR="00AA2647" w:rsidRPr="004A74A1">
        <w:rPr>
          <w:rFonts w:ascii="Arial Narrow" w:eastAsia="Arial Narrow" w:hAnsi="Arial Narrow" w:cs="Arial Narrow"/>
          <w:sz w:val="32"/>
          <w:szCs w:val="32"/>
        </w:rPr>
        <w:t>75 de</w:t>
      </w:r>
      <w:r w:rsidR="00D003A6" w:rsidRPr="004A74A1">
        <w:rPr>
          <w:rFonts w:ascii="Arial Narrow" w:eastAsia="Arial Narrow" w:hAnsi="Arial Narrow" w:cs="Arial Narrow"/>
          <w:sz w:val="32"/>
          <w:szCs w:val="32"/>
        </w:rPr>
        <w:t xml:space="preserve"> la Ley de Protección al Consumidor; 23 y 24 del Reglamento de Organización Funcionamiento y Competencia del Poder Ejecutivo</w:t>
      </w:r>
      <w:r>
        <w:rPr>
          <w:rFonts w:ascii="Arial Narrow" w:eastAsia="Arial Narrow" w:hAnsi="Arial Narrow" w:cs="Arial Narrow"/>
          <w:sz w:val="32"/>
          <w:szCs w:val="32"/>
        </w:rPr>
        <w:t>; Decreto Ejecutivo N</w:t>
      </w:r>
      <w:r w:rsidRPr="004A74A1">
        <w:rPr>
          <w:rFonts w:ascii="Arial Narrow" w:eastAsia="Arial Narrow" w:hAnsi="Arial Narrow" w:cs="Arial Narrow"/>
          <w:sz w:val="32"/>
          <w:szCs w:val="32"/>
        </w:rPr>
        <w:t>úmero</w:t>
      </w:r>
      <w:r>
        <w:rPr>
          <w:rFonts w:ascii="Arial Narrow" w:eastAsia="Arial Narrow" w:hAnsi="Arial Narrow" w:cs="Arial Narrow"/>
          <w:sz w:val="32"/>
          <w:szCs w:val="32"/>
        </w:rPr>
        <w:t xml:space="preserve"> PCM-005-2020; Decreto Ejecutivo PCM-021-2020, reformado con el Decreto Ejecutivo PCM-022-2020.</w:t>
      </w:r>
    </w:p>
    <w:p w14:paraId="555BF407" w14:textId="77777777" w:rsidR="00C773D4" w:rsidRDefault="00C773D4" w:rsidP="00C773D4">
      <w:pPr>
        <w:jc w:val="center"/>
        <w:rPr>
          <w:rFonts w:ascii="Arial Narrow" w:eastAsia="Arial Narrow" w:hAnsi="Arial Narrow" w:cs="Arial Narrow"/>
          <w:b/>
          <w:sz w:val="32"/>
          <w:szCs w:val="32"/>
        </w:rPr>
      </w:pPr>
    </w:p>
    <w:p w14:paraId="1DCF1E67" w14:textId="77777777" w:rsidR="001968A5" w:rsidRPr="004A74A1" w:rsidRDefault="00D003A6" w:rsidP="00C773D4">
      <w:pPr>
        <w:jc w:val="center"/>
        <w:rPr>
          <w:rFonts w:ascii="Arial Narrow" w:eastAsia="Arial Narrow" w:hAnsi="Arial Narrow" w:cs="Arial Narrow"/>
          <w:b/>
          <w:sz w:val="32"/>
          <w:szCs w:val="32"/>
        </w:rPr>
      </w:pPr>
      <w:r w:rsidRPr="004A74A1">
        <w:rPr>
          <w:rFonts w:ascii="Arial Narrow" w:eastAsia="Arial Narrow" w:hAnsi="Arial Narrow" w:cs="Arial Narrow"/>
          <w:b/>
          <w:sz w:val="32"/>
          <w:szCs w:val="32"/>
        </w:rPr>
        <w:t>ACUERDA:</w:t>
      </w:r>
    </w:p>
    <w:p w14:paraId="2DCE2452" w14:textId="70B84399" w:rsidR="00E5227A" w:rsidRDefault="00D003A6" w:rsidP="00C773D4">
      <w:pPr>
        <w:jc w:val="both"/>
        <w:rPr>
          <w:rFonts w:ascii="Arial Narrow" w:eastAsia="Arial Narrow" w:hAnsi="Arial Narrow" w:cs="Arial Narrow"/>
          <w:sz w:val="32"/>
          <w:szCs w:val="32"/>
        </w:rPr>
      </w:pPr>
      <w:r w:rsidRPr="004A74A1">
        <w:rPr>
          <w:rFonts w:ascii="Arial Narrow" w:eastAsia="Arial Narrow" w:hAnsi="Arial Narrow" w:cs="Arial Narrow"/>
          <w:b/>
          <w:sz w:val="32"/>
          <w:szCs w:val="32"/>
        </w:rPr>
        <w:t xml:space="preserve">PRIMERO: </w:t>
      </w:r>
      <w:r w:rsidRPr="004A74A1">
        <w:rPr>
          <w:rFonts w:ascii="Arial Narrow" w:eastAsia="Arial Narrow" w:hAnsi="Arial Narrow" w:cs="Arial Narrow"/>
          <w:sz w:val="32"/>
          <w:szCs w:val="32"/>
        </w:rPr>
        <w:t xml:space="preserve">Establecer el precio máximo en todo el territorio nacional de los productos </w:t>
      </w:r>
      <w:r w:rsidR="00471E66" w:rsidRPr="004A74A1">
        <w:rPr>
          <w:rFonts w:ascii="Arial Narrow" w:eastAsia="Arial Narrow" w:hAnsi="Arial Narrow" w:cs="Arial Narrow"/>
          <w:sz w:val="32"/>
          <w:szCs w:val="32"/>
        </w:rPr>
        <w:t xml:space="preserve">al consumidor final </w:t>
      </w:r>
      <w:r w:rsidR="00D510D9" w:rsidRPr="004A74A1">
        <w:rPr>
          <w:rFonts w:ascii="Arial Narrow" w:eastAsia="Arial Narrow" w:hAnsi="Arial Narrow" w:cs="Arial Narrow"/>
          <w:sz w:val="32"/>
          <w:szCs w:val="32"/>
        </w:rPr>
        <w:t>que se detallan a continuación:</w:t>
      </w:r>
      <w:r w:rsidRPr="004A74A1">
        <w:rPr>
          <w:rFonts w:ascii="Arial Narrow" w:eastAsia="Arial Narrow" w:hAnsi="Arial Narrow" w:cs="Arial Narrow"/>
          <w:sz w:val="32"/>
          <w:szCs w:val="32"/>
        </w:rPr>
        <w:t xml:space="preserve"> </w:t>
      </w:r>
    </w:p>
    <w:p w14:paraId="2E6CE8E0" w14:textId="77777777" w:rsidR="000072D8" w:rsidRDefault="000072D8" w:rsidP="00AA2647">
      <w:pPr>
        <w:spacing w:after="0" w:line="360" w:lineRule="auto"/>
        <w:jc w:val="center"/>
        <w:rPr>
          <w:rFonts w:ascii="Arial Narrow" w:eastAsia="Arial Narrow" w:hAnsi="Arial Narrow" w:cs="Arial Narrow"/>
          <w:b/>
          <w:bCs/>
          <w:sz w:val="24"/>
          <w:szCs w:val="24"/>
        </w:rPr>
      </w:pPr>
    </w:p>
    <w:p w14:paraId="68062F34" w14:textId="24EB9765" w:rsidR="00AA2647" w:rsidRPr="00AA2647" w:rsidRDefault="00AA2647" w:rsidP="00AA2647">
      <w:pPr>
        <w:spacing w:after="0" w:line="360" w:lineRule="auto"/>
        <w:jc w:val="center"/>
        <w:rPr>
          <w:rFonts w:ascii="Arial Narrow" w:eastAsia="Arial Narrow" w:hAnsi="Arial Narrow" w:cs="Arial Narrow"/>
          <w:b/>
          <w:bCs/>
          <w:sz w:val="24"/>
          <w:szCs w:val="24"/>
        </w:rPr>
      </w:pPr>
      <w:r w:rsidRPr="00AA2647">
        <w:rPr>
          <w:rFonts w:ascii="Arial Narrow" w:eastAsia="Arial Narrow" w:hAnsi="Arial Narrow" w:cs="Arial Narrow"/>
          <w:b/>
          <w:bCs/>
          <w:sz w:val="24"/>
          <w:szCs w:val="24"/>
        </w:rPr>
        <w:t xml:space="preserve">LISTADO DE PRODUCTOS SUJETOS A DETERMINACION DE PRECIOS MAXIMOS DE VENTA DEL </w:t>
      </w:r>
      <w:r w:rsidR="002E2CDF">
        <w:rPr>
          <w:rFonts w:ascii="Arial Narrow" w:eastAsia="Arial Narrow" w:hAnsi="Arial Narrow" w:cs="Arial Narrow"/>
          <w:b/>
          <w:bCs/>
          <w:sz w:val="24"/>
          <w:szCs w:val="24"/>
        </w:rPr>
        <w:t xml:space="preserve">24 </w:t>
      </w:r>
      <w:r w:rsidRPr="00AA2647">
        <w:rPr>
          <w:rFonts w:ascii="Arial Narrow" w:eastAsia="Arial Narrow" w:hAnsi="Arial Narrow" w:cs="Arial Narrow"/>
          <w:b/>
          <w:bCs/>
          <w:sz w:val="24"/>
          <w:szCs w:val="24"/>
        </w:rPr>
        <w:t xml:space="preserve">DE MARZO DEL AÑO 2020 AL </w:t>
      </w:r>
      <w:r w:rsidR="002E2CDF">
        <w:rPr>
          <w:rFonts w:ascii="Arial Narrow" w:eastAsia="Arial Narrow" w:hAnsi="Arial Narrow" w:cs="Arial Narrow"/>
          <w:b/>
          <w:bCs/>
          <w:sz w:val="24"/>
          <w:szCs w:val="24"/>
        </w:rPr>
        <w:t xml:space="preserve">24 </w:t>
      </w:r>
      <w:r w:rsidRPr="00AA2647">
        <w:rPr>
          <w:rFonts w:ascii="Arial Narrow" w:eastAsia="Arial Narrow" w:hAnsi="Arial Narrow" w:cs="Arial Narrow"/>
          <w:b/>
          <w:bCs/>
          <w:sz w:val="24"/>
          <w:szCs w:val="24"/>
        </w:rPr>
        <w:t>DE ABRIL DEL AÑO 2020</w:t>
      </w:r>
    </w:p>
    <w:tbl>
      <w:tblPr>
        <w:tblW w:w="10286" w:type="dxa"/>
        <w:tblInd w:w="-601" w:type="dxa"/>
        <w:tblLook w:val="04A0" w:firstRow="1" w:lastRow="0" w:firstColumn="1" w:lastColumn="0" w:noHBand="0" w:noVBand="1"/>
      </w:tblPr>
      <w:tblGrid>
        <w:gridCol w:w="566"/>
        <w:gridCol w:w="3240"/>
        <w:gridCol w:w="2380"/>
        <w:gridCol w:w="2020"/>
        <w:gridCol w:w="2080"/>
      </w:tblGrid>
      <w:tr w:rsidR="00AA2647" w:rsidRPr="00AA2647" w14:paraId="5D9722C3" w14:textId="77777777" w:rsidTr="00B60966">
        <w:trPr>
          <w:trHeight w:val="624"/>
          <w:tblHeader/>
        </w:trPr>
        <w:tc>
          <w:tcPr>
            <w:tcW w:w="566"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043BD10"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NO.</w:t>
            </w:r>
          </w:p>
        </w:tc>
        <w:tc>
          <w:tcPr>
            <w:tcW w:w="3240"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1B8E761"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PRODUCTOS</w:t>
            </w:r>
          </w:p>
        </w:tc>
        <w:tc>
          <w:tcPr>
            <w:tcW w:w="2380"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D91428A"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DESCRIPCIÓN</w:t>
            </w:r>
          </w:p>
        </w:tc>
        <w:tc>
          <w:tcPr>
            <w:tcW w:w="202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08B27ADB"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PRESENTACIÓN</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421FEB6A" w14:textId="7254576C" w:rsidR="00AA2647" w:rsidRPr="00AA2647" w:rsidRDefault="00AA2647" w:rsidP="00AA2647">
            <w:pPr>
              <w:spacing w:after="0" w:line="240" w:lineRule="auto"/>
              <w:jc w:val="center"/>
              <w:rPr>
                <w:rFonts w:ascii="Arial Narrow" w:eastAsia="Times New Roman" w:hAnsi="Arial Narrow" w:cs="Calibri"/>
                <w:b/>
                <w:bCs/>
                <w:lang w:val="es-HN" w:eastAsia="en-US"/>
              </w:rPr>
            </w:pPr>
            <w:r w:rsidRPr="00AA2647">
              <w:rPr>
                <w:rFonts w:ascii="Arial Narrow" w:eastAsia="Times New Roman" w:hAnsi="Arial Narrow" w:cs="Calibri"/>
                <w:b/>
                <w:bCs/>
                <w:lang w:val="es-HN" w:eastAsia="en-US"/>
              </w:rPr>
              <w:t>PRECIO MÁXIMO PULPERÍAS</w:t>
            </w:r>
            <w:r w:rsidR="00480E80">
              <w:rPr>
                <w:rFonts w:ascii="Arial Narrow" w:eastAsia="Times New Roman" w:hAnsi="Arial Narrow" w:cs="Calibri"/>
                <w:b/>
                <w:bCs/>
                <w:lang w:val="es-HN" w:eastAsia="en-US"/>
              </w:rPr>
              <w:t xml:space="preserve">, MERCADITOS Y </w:t>
            </w:r>
            <w:r w:rsidR="00973AF1">
              <w:rPr>
                <w:rFonts w:ascii="Arial Narrow" w:eastAsia="Times New Roman" w:hAnsi="Arial Narrow" w:cs="Calibri"/>
                <w:b/>
                <w:bCs/>
                <w:lang w:val="es-HN" w:eastAsia="en-US"/>
              </w:rPr>
              <w:t>MISCELÁNEOS</w:t>
            </w:r>
            <w:r w:rsidRPr="00AA2647">
              <w:rPr>
                <w:rFonts w:ascii="Arial Narrow" w:eastAsia="Times New Roman" w:hAnsi="Arial Narrow" w:cs="Calibri"/>
                <w:b/>
                <w:bCs/>
                <w:lang w:val="es-HN" w:eastAsia="en-US"/>
              </w:rPr>
              <w:t xml:space="preserve"> </w:t>
            </w:r>
            <w:r w:rsidR="00480E80">
              <w:rPr>
                <w:rFonts w:ascii="Arial Narrow" w:eastAsia="Times New Roman" w:hAnsi="Arial Narrow" w:cs="Calibri"/>
                <w:b/>
                <w:bCs/>
                <w:lang w:val="es-HN" w:eastAsia="en-US"/>
              </w:rPr>
              <w:t>(L.)</w:t>
            </w:r>
          </w:p>
        </w:tc>
      </w:tr>
      <w:tr w:rsidR="00AA2647" w:rsidRPr="00AA2647" w14:paraId="5010533A" w14:textId="77777777" w:rsidTr="00B60966">
        <w:trPr>
          <w:trHeight w:val="509"/>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A1D8A34"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s-HN" w:eastAsia="en-US"/>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2A4BADEE"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s-HN" w:eastAsia="en-US"/>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345C506A"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s-HN" w:eastAsia="en-US"/>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5485BAE3"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s-HN" w:eastAsia="en-US"/>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295F8223" w14:textId="77777777" w:rsidR="00AA2647" w:rsidRPr="00AA2647" w:rsidRDefault="00AA2647" w:rsidP="00AA2647">
            <w:pPr>
              <w:spacing w:after="0" w:line="240" w:lineRule="auto"/>
              <w:rPr>
                <w:rFonts w:ascii="Arial Narrow" w:eastAsia="Times New Roman" w:hAnsi="Arial Narrow" w:cs="Calibri"/>
                <w:b/>
                <w:bCs/>
                <w:lang w:val="es-HN" w:eastAsia="en-US"/>
              </w:rPr>
            </w:pPr>
          </w:p>
        </w:tc>
      </w:tr>
      <w:tr w:rsidR="00AA2647" w:rsidRPr="00AA2647" w14:paraId="0E488344"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1D55C219"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1</w:t>
            </w:r>
          </w:p>
        </w:tc>
        <w:tc>
          <w:tcPr>
            <w:tcW w:w="32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03ED61"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 xml:space="preserve">CARNES </w:t>
            </w:r>
          </w:p>
        </w:tc>
        <w:tc>
          <w:tcPr>
            <w:tcW w:w="2380" w:type="dxa"/>
            <w:tcBorders>
              <w:top w:val="nil"/>
              <w:left w:val="nil"/>
              <w:bottom w:val="single" w:sz="4" w:space="0" w:color="auto"/>
              <w:right w:val="single" w:sz="4" w:space="0" w:color="auto"/>
            </w:tcBorders>
            <w:shd w:val="clear" w:color="auto" w:fill="auto"/>
            <w:vAlign w:val="center"/>
            <w:hideMark/>
          </w:tcPr>
          <w:p w14:paraId="77B69A32"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Tajo de res</w:t>
            </w:r>
          </w:p>
        </w:tc>
        <w:tc>
          <w:tcPr>
            <w:tcW w:w="2020" w:type="dxa"/>
            <w:tcBorders>
              <w:top w:val="nil"/>
              <w:left w:val="nil"/>
              <w:bottom w:val="single" w:sz="4" w:space="0" w:color="auto"/>
              <w:right w:val="single" w:sz="4" w:space="0" w:color="auto"/>
            </w:tcBorders>
            <w:shd w:val="clear" w:color="auto" w:fill="auto"/>
            <w:noWrap/>
            <w:vAlign w:val="center"/>
            <w:hideMark/>
          </w:tcPr>
          <w:p w14:paraId="33466906"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2F37E492"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78.00</w:t>
            </w:r>
          </w:p>
        </w:tc>
      </w:tr>
      <w:tr w:rsidR="00AA2647" w:rsidRPr="00AA2647" w14:paraId="06547448"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0EE09375"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2</w:t>
            </w:r>
          </w:p>
        </w:tc>
        <w:tc>
          <w:tcPr>
            <w:tcW w:w="3240" w:type="dxa"/>
            <w:vMerge/>
            <w:tcBorders>
              <w:top w:val="nil"/>
              <w:left w:val="single" w:sz="4" w:space="0" w:color="auto"/>
              <w:bottom w:val="single" w:sz="4" w:space="0" w:color="auto"/>
              <w:right w:val="single" w:sz="4" w:space="0" w:color="auto"/>
            </w:tcBorders>
            <w:vAlign w:val="center"/>
            <w:hideMark/>
          </w:tcPr>
          <w:p w14:paraId="5885BB7B"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auto" w:fill="auto"/>
            <w:vAlign w:val="center"/>
            <w:hideMark/>
          </w:tcPr>
          <w:p w14:paraId="1D763E91"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Costilla de res</w:t>
            </w:r>
          </w:p>
        </w:tc>
        <w:tc>
          <w:tcPr>
            <w:tcW w:w="2020" w:type="dxa"/>
            <w:tcBorders>
              <w:top w:val="nil"/>
              <w:left w:val="nil"/>
              <w:bottom w:val="single" w:sz="4" w:space="0" w:color="auto"/>
              <w:right w:val="single" w:sz="4" w:space="0" w:color="auto"/>
            </w:tcBorders>
            <w:shd w:val="clear" w:color="auto" w:fill="auto"/>
            <w:noWrap/>
            <w:vAlign w:val="center"/>
            <w:hideMark/>
          </w:tcPr>
          <w:p w14:paraId="5C4B1532"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4778F4CF"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60.00</w:t>
            </w:r>
          </w:p>
        </w:tc>
      </w:tr>
      <w:tr w:rsidR="00AA2647" w:rsidRPr="00AA2647" w14:paraId="49CBD589"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70FDA1C7"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3</w:t>
            </w:r>
          </w:p>
        </w:tc>
        <w:tc>
          <w:tcPr>
            <w:tcW w:w="3240" w:type="dxa"/>
            <w:vMerge/>
            <w:tcBorders>
              <w:top w:val="nil"/>
              <w:left w:val="single" w:sz="4" w:space="0" w:color="auto"/>
              <w:bottom w:val="single" w:sz="4" w:space="0" w:color="auto"/>
              <w:right w:val="single" w:sz="4" w:space="0" w:color="auto"/>
            </w:tcBorders>
            <w:vAlign w:val="center"/>
            <w:hideMark/>
          </w:tcPr>
          <w:p w14:paraId="4D345544"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auto" w:fill="auto"/>
            <w:vAlign w:val="center"/>
            <w:hideMark/>
          </w:tcPr>
          <w:p w14:paraId="6BB7E2D9"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Costilla de cerdo </w:t>
            </w:r>
          </w:p>
        </w:tc>
        <w:tc>
          <w:tcPr>
            <w:tcW w:w="2020" w:type="dxa"/>
            <w:tcBorders>
              <w:top w:val="nil"/>
              <w:left w:val="nil"/>
              <w:bottom w:val="single" w:sz="4" w:space="0" w:color="auto"/>
              <w:right w:val="single" w:sz="4" w:space="0" w:color="auto"/>
            </w:tcBorders>
            <w:shd w:val="clear" w:color="auto" w:fill="auto"/>
            <w:noWrap/>
            <w:vAlign w:val="center"/>
            <w:hideMark/>
          </w:tcPr>
          <w:p w14:paraId="0886942C"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2DEF20D8"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55.00</w:t>
            </w:r>
          </w:p>
        </w:tc>
      </w:tr>
      <w:tr w:rsidR="00AA2647" w:rsidRPr="00AA2647" w14:paraId="0B869240"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2BCBC528"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4</w:t>
            </w:r>
          </w:p>
        </w:tc>
        <w:tc>
          <w:tcPr>
            <w:tcW w:w="3240" w:type="dxa"/>
            <w:vMerge/>
            <w:tcBorders>
              <w:top w:val="nil"/>
              <w:left w:val="single" w:sz="4" w:space="0" w:color="auto"/>
              <w:bottom w:val="single" w:sz="4" w:space="0" w:color="auto"/>
              <w:right w:val="single" w:sz="4" w:space="0" w:color="auto"/>
            </w:tcBorders>
            <w:vAlign w:val="center"/>
            <w:hideMark/>
          </w:tcPr>
          <w:p w14:paraId="435767F2"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auto" w:fill="auto"/>
            <w:noWrap/>
            <w:vAlign w:val="center"/>
            <w:hideMark/>
          </w:tcPr>
          <w:p w14:paraId="0B3B95A5"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Pollo sin menudos </w:t>
            </w:r>
          </w:p>
        </w:tc>
        <w:tc>
          <w:tcPr>
            <w:tcW w:w="2020" w:type="dxa"/>
            <w:tcBorders>
              <w:top w:val="nil"/>
              <w:left w:val="nil"/>
              <w:bottom w:val="single" w:sz="4" w:space="0" w:color="auto"/>
              <w:right w:val="single" w:sz="4" w:space="0" w:color="auto"/>
            </w:tcBorders>
            <w:shd w:val="clear" w:color="auto" w:fill="auto"/>
            <w:noWrap/>
            <w:vAlign w:val="center"/>
            <w:hideMark/>
          </w:tcPr>
          <w:p w14:paraId="07E88F8B"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7FD78E99"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30.00</w:t>
            </w:r>
          </w:p>
        </w:tc>
      </w:tr>
      <w:tr w:rsidR="00AA2647" w:rsidRPr="00AA2647" w14:paraId="14CA3F97" w14:textId="77777777" w:rsidTr="00AA2647">
        <w:trPr>
          <w:trHeight w:val="315"/>
        </w:trPr>
        <w:tc>
          <w:tcPr>
            <w:tcW w:w="10286"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4A54EBB"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n-US" w:eastAsia="en-US"/>
              </w:rPr>
              <w:t> </w:t>
            </w:r>
          </w:p>
        </w:tc>
      </w:tr>
      <w:tr w:rsidR="000B4B6C" w:rsidRPr="00AA2647" w14:paraId="7CF7DD30"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tcPr>
          <w:p w14:paraId="17BBB9DE" w14:textId="4BED7E89" w:rsidR="000B4B6C" w:rsidRPr="00AA2647" w:rsidRDefault="000B4B6C" w:rsidP="00AA2647">
            <w:pPr>
              <w:spacing w:after="0" w:line="240" w:lineRule="auto"/>
              <w:jc w:val="center"/>
              <w:rPr>
                <w:rFonts w:ascii="Arial Narrow" w:eastAsia="Times New Roman" w:hAnsi="Arial Narrow" w:cs="Calibri"/>
                <w:b/>
                <w:bCs/>
                <w:color w:val="000000"/>
                <w:sz w:val="24"/>
                <w:szCs w:val="24"/>
                <w:lang w:val="es-HN" w:eastAsia="en-US"/>
              </w:rPr>
            </w:pPr>
            <w:r>
              <w:rPr>
                <w:rFonts w:ascii="Arial Narrow" w:eastAsia="Times New Roman" w:hAnsi="Arial Narrow" w:cs="Calibri"/>
                <w:b/>
                <w:bCs/>
                <w:color w:val="000000"/>
                <w:sz w:val="24"/>
                <w:szCs w:val="24"/>
                <w:lang w:val="es-HN" w:eastAsia="en-US"/>
              </w:rPr>
              <w:t>5</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17D62D34" w14:textId="2A3D7EBF" w:rsidR="000B4B6C" w:rsidRPr="00AA2647" w:rsidRDefault="000B4B6C" w:rsidP="00AA2647">
            <w:pPr>
              <w:spacing w:after="0" w:line="240" w:lineRule="auto"/>
              <w:jc w:val="center"/>
              <w:rPr>
                <w:rFonts w:ascii="Arial Narrow" w:eastAsia="Times New Roman" w:hAnsi="Arial Narrow" w:cs="Calibri"/>
                <w:b/>
                <w:bCs/>
                <w:color w:val="000000"/>
                <w:sz w:val="24"/>
                <w:szCs w:val="24"/>
                <w:lang w:val="es-HN" w:eastAsia="en-US"/>
              </w:rPr>
            </w:pPr>
            <w:r>
              <w:rPr>
                <w:rFonts w:ascii="Arial Narrow" w:eastAsia="Times New Roman" w:hAnsi="Arial Narrow" w:cs="Calibri"/>
                <w:b/>
                <w:bCs/>
                <w:color w:val="000000"/>
                <w:sz w:val="24"/>
                <w:szCs w:val="24"/>
                <w:lang w:val="es-HN" w:eastAsia="en-US"/>
              </w:rPr>
              <w:t>PESCADOS</w:t>
            </w:r>
          </w:p>
        </w:tc>
        <w:tc>
          <w:tcPr>
            <w:tcW w:w="2380" w:type="dxa"/>
            <w:tcBorders>
              <w:top w:val="nil"/>
              <w:left w:val="nil"/>
              <w:bottom w:val="single" w:sz="4" w:space="0" w:color="auto"/>
              <w:right w:val="single" w:sz="4" w:space="0" w:color="auto"/>
            </w:tcBorders>
            <w:shd w:val="clear" w:color="000000" w:fill="FFFFFF"/>
            <w:noWrap/>
            <w:vAlign w:val="center"/>
          </w:tcPr>
          <w:p w14:paraId="0E90D62C" w14:textId="10CE5256" w:rsidR="000B4B6C" w:rsidRPr="00AA2647" w:rsidRDefault="000B4B6C" w:rsidP="00AA2647">
            <w:pPr>
              <w:spacing w:after="0" w:line="240" w:lineRule="auto"/>
              <w:rPr>
                <w:rFonts w:ascii="Arial Narrow" w:eastAsia="Times New Roman" w:hAnsi="Arial Narrow" w:cs="Calibri"/>
                <w:color w:val="000000"/>
                <w:sz w:val="24"/>
                <w:szCs w:val="24"/>
                <w:lang w:val="es-HN" w:eastAsia="en-US"/>
              </w:rPr>
            </w:pPr>
            <w:r>
              <w:rPr>
                <w:rFonts w:ascii="Arial Narrow" w:eastAsia="Times New Roman" w:hAnsi="Arial Narrow" w:cs="Calibri"/>
                <w:color w:val="000000"/>
                <w:sz w:val="24"/>
                <w:szCs w:val="24"/>
                <w:lang w:val="es-HN" w:eastAsia="en-US"/>
              </w:rPr>
              <w:t>Pescado blanco</w:t>
            </w:r>
          </w:p>
        </w:tc>
        <w:tc>
          <w:tcPr>
            <w:tcW w:w="2020" w:type="dxa"/>
            <w:tcBorders>
              <w:top w:val="nil"/>
              <w:left w:val="nil"/>
              <w:bottom w:val="single" w:sz="4" w:space="0" w:color="auto"/>
              <w:right w:val="single" w:sz="4" w:space="0" w:color="auto"/>
            </w:tcBorders>
            <w:shd w:val="clear" w:color="000000" w:fill="FFFFFF"/>
            <w:noWrap/>
            <w:vAlign w:val="center"/>
          </w:tcPr>
          <w:p w14:paraId="657504E3" w14:textId="001E7D8F" w:rsidR="000B4B6C" w:rsidRPr="00AA2647" w:rsidRDefault="00973AF1" w:rsidP="00AA2647">
            <w:pPr>
              <w:spacing w:after="0" w:line="240" w:lineRule="auto"/>
              <w:jc w:val="center"/>
              <w:rPr>
                <w:rFonts w:ascii="Arial Narrow" w:eastAsia="Times New Roman" w:hAnsi="Arial Narrow" w:cs="Calibri"/>
                <w:color w:val="000000"/>
                <w:sz w:val="24"/>
                <w:szCs w:val="24"/>
                <w:lang w:val="es-HN" w:eastAsia="en-US"/>
              </w:rPr>
            </w:pPr>
            <w:r>
              <w:rPr>
                <w:rFonts w:ascii="Arial Narrow" w:eastAsia="Times New Roman" w:hAnsi="Arial Narrow" w:cs="Calibri"/>
                <w:color w:val="000000"/>
                <w:sz w:val="24"/>
                <w:szCs w:val="24"/>
                <w:lang w:val="es-HN" w:eastAsia="en-US"/>
              </w:rPr>
              <w:t xml:space="preserve">x </w:t>
            </w:r>
            <w:r w:rsidR="000B4B6C">
              <w:rPr>
                <w:rFonts w:ascii="Arial Narrow" w:eastAsia="Times New Roman" w:hAnsi="Arial Narrow" w:cs="Calibri"/>
                <w:color w:val="000000"/>
                <w:sz w:val="24"/>
                <w:szCs w:val="24"/>
                <w:lang w:val="es-HN" w:eastAsia="en-US"/>
              </w:rPr>
              <w:t>Libra</w:t>
            </w:r>
          </w:p>
        </w:tc>
        <w:tc>
          <w:tcPr>
            <w:tcW w:w="2080" w:type="dxa"/>
            <w:tcBorders>
              <w:top w:val="nil"/>
              <w:left w:val="nil"/>
              <w:bottom w:val="single" w:sz="4" w:space="0" w:color="auto"/>
              <w:right w:val="single" w:sz="4" w:space="0" w:color="auto"/>
            </w:tcBorders>
            <w:shd w:val="clear" w:color="auto" w:fill="auto"/>
            <w:noWrap/>
            <w:vAlign w:val="center"/>
          </w:tcPr>
          <w:p w14:paraId="55496D6D" w14:textId="322ACE11"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Pr>
                <w:rFonts w:ascii="Arial Narrow" w:eastAsia="Times New Roman" w:hAnsi="Arial Narrow" w:cs="Calibri"/>
                <w:sz w:val="24"/>
                <w:szCs w:val="24"/>
                <w:lang w:val="en-US" w:eastAsia="en-US"/>
              </w:rPr>
              <w:t>37.00</w:t>
            </w:r>
          </w:p>
        </w:tc>
      </w:tr>
      <w:tr w:rsidR="000B4B6C" w:rsidRPr="00AA2647" w14:paraId="1C2D5164" w14:textId="77777777" w:rsidTr="000B4B6C">
        <w:trPr>
          <w:trHeight w:val="315"/>
        </w:trPr>
        <w:tc>
          <w:tcPr>
            <w:tcW w:w="10286" w:type="dxa"/>
            <w:gridSpan w:val="5"/>
            <w:tcBorders>
              <w:top w:val="nil"/>
              <w:left w:val="single" w:sz="4" w:space="0" w:color="auto"/>
              <w:bottom w:val="single" w:sz="4" w:space="0" w:color="auto"/>
              <w:right w:val="single" w:sz="4" w:space="0" w:color="auto"/>
            </w:tcBorders>
            <w:shd w:val="clear" w:color="auto" w:fill="767171" w:themeFill="background2" w:themeFillShade="80"/>
            <w:noWrap/>
            <w:vAlign w:val="center"/>
          </w:tcPr>
          <w:p w14:paraId="63F07E62" w14:textId="77777777" w:rsidR="000B4B6C" w:rsidRDefault="000B4B6C" w:rsidP="00AA2647">
            <w:pPr>
              <w:spacing w:after="0" w:line="240" w:lineRule="auto"/>
              <w:jc w:val="center"/>
              <w:rPr>
                <w:rFonts w:ascii="Arial Narrow" w:eastAsia="Times New Roman" w:hAnsi="Arial Narrow" w:cs="Calibri"/>
                <w:sz w:val="24"/>
                <w:szCs w:val="24"/>
                <w:lang w:val="en-US" w:eastAsia="en-US"/>
              </w:rPr>
            </w:pPr>
          </w:p>
        </w:tc>
      </w:tr>
      <w:tr w:rsidR="00AA2647" w:rsidRPr="00AA2647" w14:paraId="32BF93CF"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2DF64DA9" w14:textId="649B83BE" w:rsidR="00AA2647"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Pr>
                <w:rFonts w:ascii="Arial Narrow" w:eastAsia="Times New Roman" w:hAnsi="Arial Narrow" w:cs="Calibri"/>
                <w:b/>
                <w:bCs/>
                <w:color w:val="000000"/>
                <w:sz w:val="24"/>
                <w:szCs w:val="24"/>
                <w:lang w:val="es-HN" w:eastAsia="en-US"/>
              </w:rPr>
              <w:t>6</w:t>
            </w:r>
          </w:p>
        </w:tc>
        <w:tc>
          <w:tcPr>
            <w:tcW w:w="32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0E2303"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LECHE Y SUS DERIVADOS</w:t>
            </w:r>
          </w:p>
        </w:tc>
        <w:tc>
          <w:tcPr>
            <w:tcW w:w="2380" w:type="dxa"/>
            <w:tcBorders>
              <w:top w:val="nil"/>
              <w:left w:val="nil"/>
              <w:bottom w:val="single" w:sz="4" w:space="0" w:color="auto"/>
              <w:right w:val="single" w:sz="4" w:space="0" w:color="auto"/>
            </w:tcBorders>
            <w:shd w:val="clear" w:color="000000" w:fill="FFFFFF"/>
            <w:noWrap/>
            <w:vAlign w:val="center"/>
            <w:hideMark/>
          </w:tcPr>
          <w:p w14:paraId="02620309" w14:textId="1A3825D5"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Leche fluida</w:t>
            </w:r>
            <w:r w:rsidR="00973AF1">
              <w:rPr>
                <w:rFonts w:ascii="Arial Narrow" w:eastAsia="Times New Roman" w:hAnsi="Arial Narrow" w:cs="Calibri"/>
                <w:color w:val="000000"/>
                <w:sz w:val="24"/>
                <w:szCs w:val="24"/>
                <w:lang w:val="es-HN" w:eastAsia="en-US"/>
              </w:rPr>
              <w:t xml:space="preserve"> en bolsa</w:t>
            </w:r>
          </w:p>
        </w:tc>
        <w:tc>
          <w:tcPr>
            <w:tcW w:w="2020" w:type="dxa"/>
            <w:tcBorders>
              <w:top w:val="nil"/>
              <w:left w:val="nil"/>
              <w:bottom w:val="single" w:sz="4" w:space="0" w:color="auto"/>
              <w:right w:val="single" w:sz="4" w:space="0" w:color="auto"/>
            </w:tcBorders>
            <w:shd w:val="clear" w:color="000000" w:fill="FFFFFF"/>
            <w:noWrap/>
            <w:vAlign w:val="center"/>
            <w:hideMark/>
          </w:tcPr>
          <w:p w14:paraId="051B14B0"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 x 0.946 Litro</w:t>
            </w:r>
          </w:p>
        </w:tc>
        <w:tc>
          <w:tcPr>
            <w:tcW w:w="2080" w:type="dxa"/>
            <w:tcBorders>
              <w:top w:val="nil"/>
              <w:left w:val="nil"/>
              <w:bottom w:val="single" w:sz="4" w:space="0" w:color="auto"/>
              <w:right w:val="single" w:sz="4" w:space="0" w:color="auto"/>
            </w:tcBorders>
            <w:shd w:val="clear" w:color="auto" w:fill="auto"/>
            <w:noWrap/>
            <w:vAlign w:val="center"/>
            <w:hideMark/>
          </w:tcPr>
          <w:p w14:paraId="7AF5620D"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27.00</w:t>
            </w:r>
          </w:p>
        </w:tc>
      </w:tr>
      <w:tr w:rsidR="00AA2647" w:rsidRPr="00AA2647" w14:paraId="045AC5D9"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7A9649EE" w14:textId="267571BA" w:rsidR="00AA2647"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Pr>
                <w:rFonts w:ascii="Arial Narrow" w:eastAsia="Times New Roman" w:hAnsi="Arial Narrow" w:cs="Calibri"/>
                <w:b/>
                <w:bCs/>
                <w:color w:val="000000"/>
                <w:sz w:val="24"/>
                <w:szCs w:val="24"/>
                <w:lang w:val="en-US" w:eastAsia="en-US"/>
              </w:rPr>
              <w:t>7</w:t>
            </w:r>
          </w:p>
        </w:tc>
        <w:tc>
          <w:tcPr>
            <w:tcW w:w="3240" w:type="dxa"/>
            <w:vMerge/>
            <w:tcBorders>
              <w:top w:val="nil"/>
              <w:left w:val="single" w:sz="4" w:space="0" w:color="auto"/>
              <w:bottom w:val="single" w:sz="4" w:space="0" w:color="auto"/>
              <w:right w:val="single" w:sz="4" w:space="0" w:color="auto"/>
            </w:tcBorders>
            <w:vAlign w:val="center"/>
            <w:hideMark/>
          </w:tcPr>
          <w:p w14:paraId="729F3894"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614A6F30" w14:textId="620D2704"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Leche </w:t>
            </w:r>
            <w:r w:rsidR="00973AF1">
              <w:rPr>
                <w:rFonts w:ascii="Arial Narrow" w:eastAsia="Times New Roman" w:hAnsi="Arial Narrow" w:cs="Calibri"/>
                <w:color w:val="000000"/>
                <w:sz w:val="24"/>
                <w:szCs w:val="24"/>
                <w:lang w:val="es-HN" w:eastAsia="en-US"/>
              </w:rPr>
              <w:t>i</w:t>
            </w:r>
            <w:r w:rsidRPr="00AA2647">
              <w:rPr>
                <w:rFonts w:ascii="Arial Narrow" w:eastAsia="Times New Roman" w:hAnsi="Arial Narrow" w:cs="Calibri"/>
                <w:color w:val="000000"/>
                <w:sz w:val="24"/>
                <w:szCs w:val="24"/>
                <w:lang w:val="es-HN" w:eastAsia="en-US"/>
              </w:rPr>
              <w:t>ntegra en polvo</w:t>
            </w:r>
          </w:p>
        </w:tc>
        <w:tc>
          <w:tcPr>
            <w:tcW w:w="2020" w:type="dxa"/>
            <w:tcBorders>
              <w:top w:val="nil"/>
              <w:left w:val="nil"/>
              <w:bottom w:val="single" w:sz="4" w:space="0" w:color="auto"/>
              <w:right w:val="single" w:sz="4" w:space="0" w:color="auto"/>
            </w:tcBorders>
            <w:shd w:val="clear" w:color="000000" w:fill="FFFFFF"/>
            <w:noWrap/>
            <w:vAlign w:val="center"/>
            <w:hideMark/>
          </w:tcPr>
          <w:p w14:paraId="7F987427"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360 g</w:t>
            </w:r>
          </w:p>
        </w:tc>
        <w:tc>
          <w:tcPr>
            <w:tcW w:w="2080" w:type="dxa"/>
            <w:tcBorders>
              <w:top w:val="nil"/>
              <w:left w:val="nil"/>
              <w:bottom w:val="single" w:sz="4" w:space="0" w:color="auto"/>
              <w:right w:val="single" w:sz="4" w:space="0" w:color="auto"/>
            </w:tcBorders>
            <w:shd w:val="clear" w:color="auto" w:fill="auto"/>
            <w:noWrap/>
            <w:vAlign w:val="center"/>
            <w:hideMark/>
          </w:tcPr>
          <w:p w14:paraId="16ACF5B4"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90.00</w:t>
            </w:r>
          </w:p>
        </w:tc>
      </w:tr>
      <w:tr w:rsidR="00AA2647" w:rsidRPr="00AA2647" w14:paraId="5C389480"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2964C5F0" w14:textId="35FE49FD" w:rsidR="00AA2647"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Pr>
                <w:rFonts w:ascii="Arial Narrow" w:eastAsia="Times New Roman" w:hAnsi="Arial Narrow" w:cs="Calibri"/>
                <w:b/>
                <w:bCs/>
                <w:color w:val="000000"/>
                <w:sz w:val="24"/>
                <w:szCs w:val="24"/>
                <w:lang w:val="en-US" w:eastAsia="en-US"/>
              </w:rPr>
              <w:t>8</w:t>
            </w:r>
          </w:p>
        </w:tc>
        <w:tc>
          <w:tcPr>
            <w:tcW w:w="3240" w:type="dxa"/>
            <w:vMerge/>
            <w:tcBorders>
              <w:top w:val="nil"/>
              <w:left w:val="single" w:sz="4" w:space="0" w:color="auto"/>
              <w:bottom w:val="single" w:sz="4" w:space="0" w:color="auto"/>
              <w:right w:val="single" w:sz="4" w:space="0" w:color="auto"/>
            </w:tcBorders>
            <w:vAlign w:val="center"/>
            <w:hideMark/>
          </w:tcPr>
          <w:p w14:paraId="1A0A5332"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192651D3"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Mantequilla crema</w:t>
            </w:r>
          </w:p>
        </w:tc>
        <w:tc>
          <w:tcPr>
            <w:tcW w:w="2020" w:type="dxa"/>
            <w:tcBorders>
              <w:top w:val="nil"/>
              <w:left w:val="nil"/>
              <w:bottom w:val="single" w:sz="4" w:space="0" w:color="auto"/>
              <w:right w:val="single" w:sz="4" w:space="0" w:color="auto"/>
            </w:tcBorders>
            <w:shd w:val="clear" w:color="000000" w:fill="FFFFFF"/>
            <w:noWrap/>
            <w:vAlign w:val="center"/>
            <w:hideMark/>
          </w:tcPr>
          <w:p w14:paraId="6E1DC904"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07B59598"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45.00</w:t>
            </w:r>
          </w:p>
        </w:tc>
      </w:tr>
      <w:tr w:rsidR="00AA2647" w:rsidRPr="00AA2647" w14:paraId="27A21713"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01A5D9C1" w14:textId="194A6245" w:rsidR="00AA2647"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Pr>
                <w:rFonts w:ascii="Arial Narrow" w:eastAsia="Times New Roman" w:hAnsi="Arial Narrow" w:cs="Calibri"/>
                <w:b/>
                <w:bCs/>
                <w:color w:val="000000"/>
                <w:sz w:val="24"/>
                <w:szCs w:val="24"/>
                <w:lang w:val="en-US" w:eastAsia="en-US"/>
              </w:rPr>
              <w:t>9</w:t>
            </w:r>
          </w:p>
        </w:tc>
        <w:tc>
          <w:tcPr>
            <w:tcW w:w="3240" w:type="dxa"/>
            <w:vMerge/>
            <w:tcBorders>
              <w:top w:val="nil"/>
              <w:left w:val="single" w:sz="4" w:space="0" w:color="auto"/>
              <w:bottom w:val="single" w:sz="4" w:space="0" w:color="auto"/>
              <w:right w:val="single" w:sz="4" w:space="0" w:color="auto"/>
            </w:tcBorders>
            <w:vAlign w:val="center"/>
            <w:hideMark/>
          </w:tcPr>
          <w:p w14:paraId="529F8021"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4C03429D"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Queso Fresco</w:t>
            </w:r>
          </w:p>
        </w:tc>
        <w:tc>
          <w:tcPr>
            <w:tcW w:w="2020" w:type="dxa"/>
            <w:tcBorders>
              <w:top w:val="nil"/>
              <w:left w:val="nil"/>
              <w:bottom w:val="single" w:sz="4" w:space="0" w:color="auto"/>
              <w:right w:val="single" w:sz="4" w:space="0" w:color="auto"/>
            </w:tcBorders>
            <w:shd w:val="clear" w:color="000000" w:fill="FFFFFF"/>
            <w:noWrap/>
            <w:vAlign w:val="center"/>
            <w:hideMark/>
          </w:tcPr>
          <w:p w14:paraId="341F510F"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307585FD"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50.00</w:t>
            </w:r>
          </w:p>
        </w:tc>
      </w:tr>
      <w:tr w:rsidR="00AA2647" w:rsidRPr="00AA2647" w14:paraId="332F6A3C" w14:textId="77777777" w:rsidTr="00AA2647">
        <w:trPr>
          <w:trHeight w:val="315"/>
        </w:trPr>
        <w:tc>
          <w:tcPr>
            <w:tcW w:w="10286"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05BF76A"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 </w:t>
            </w:r>
          </w:p>
        </w:tc>
      </w:tr>
      <w:tr w:rsidR="00AA2647" w:rsidRPr="00AA2647" w14:paraId="74C20ECB"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3D0B59A3" w14:textId="282136FF" w:rsidR="00AA2647"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Pr>
                <w:rFonts w:ascii="Arial Narrow" w:eastAsia="Times New Roman" w:hAnsi="Arial Narrow" w:cs="Calibri"/>
                <w:b/>
                <w:bCs/>
                <w:color w:val="000000"/>
                <w:sz w:val="24"/>
                <w:szCs w:val="24"/>
                <w:lang w:val="es-HN" w:eastAsia="en-US"/>
              </w:rPr>
              <w:lastRenderedPageBreak/>
              <w:t>10</w:t>
            </w:r>
          </w:p>
        </w:tc>
        <w:tc>
          <w:tcPr>
            <w:tcW w:w="32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7A93E2"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VERDURAS, VEGETALES Y FRUTAS</w:t>
            </w:r>
          </w:p>
        </w:tc>
        <w:tc>
          <w:tcPr>
            <w:tcW w:w="2380" w:type="dxa"/>
            <w:tcBorders>
              <w:top w:val="nil"/>
              <w:left w:val="nil"/>
              <w:bottom w:val="single" w:sz="4" w:space="0" w:color="auto"/>
              <w:right w:val="single" w:sz="4" w:space="0" w:color="auto"/>
            </w:tcBorders>
            <w:shd w:val="clear" w:color="000000" w:fill="FFFFFF"/>
            <w:vAlign w:val="center"/>
            <w:hideMark/>
          </w:tcPr>
          <w:p w14:paraId="348844DB"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Cebolla Amarilla</w:t>
            </w:r>
          </w:p>
        </w:tc>
        <w:tc>
          <w:tcPr>
            <w:tcW w:w="2020" w:type="dxa"/>
            <w:tcBorders>
              <w:top w:val="nil"/>
              <w:left w:val="nil"/>
              <w:bottom w:val="single" w:sz="4" w:space="0" w:color="auto"/>
              <w:right w:val="single" w:sz="4" w:space="0" w:color="auto"/>
            </w:tcBorders>
            <w:shd w:val="clear" w:color="000000" w:fill="FFFFFF"/>
            <w:vAlign w:val="center"/>
            <w:hideMark/>
          </w:tcPr>
          <w:p w14:paraId="6AC653DB"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558BF1A4"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17.00</w:t>
            </w:r>
          </w:p>
        </w:tc>
      </w:tr>
      <w:tr w:rsidR="00AA2647" w:rsidRPr="00AA2647" w14:paraId="5F204572"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53BE895E" w14:textId="61B2935A"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1</w:t>
            </w:r>
            <w:r w:rsidR="000B4B6C">
              <w:rPr>
                <w:rFonts w:ascii="Arial Narrow" w:eastAsia="Times New Roman" w:hAnsi="Arial Narrow" w:cs="Calibri"/>
                <w:b/>
                <w:bCs/>
                <w:color w:val="000000"/>
                <w:sz w:val="24"/>
                <w:szCs w:val="24"/>
                <w:lang w:val="es-HN" w:eastAsia="en-US"/>
              </w:rPr>
              <w:t>1</w:t>
            </w:r>
          </w:p>
        </w:tc>
        <w:tc>
          <w:tcPr>
            <w:tcW w:w="3240" w:type="dxa"/>
            <w:vMerge/>
            <w:tcBorders>
              <w:top w:val="nil"/>
              <w:left w:val="single" w:sz="4" w:space="0" w:color="auto"/>
              <w:bottom w:val="single" w:sz="4" w:space="0" w:color="auto"/>
              <w:right w:val="single" w:sz="4" w:space="0" w:color="auto"/>
            </w:tcBorders>
            <w:vAlign w:val="center"/>
            <w:hideMark/>
          </w:tcPr>
          <w:p w14:paraId="4FA8AC4C"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14E6AE96"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Tomate Pera</w:t>
            </w:r>
          </w:p>
        </w:tc>
        <w:tc>
          <w:tcPr>
            <w:tcW w:w="2020" w:type="dxa"/>
            <w:tcBorders>
              <w:top w:val="nil"/>
              <w:left w:val="nil"/>
              <w:bottom w:val="single" w:sz="4" w:space="0" w:color="auto"/>
              <w:right w:val="single" w:sz="4" w:space="0" w:color="auto"/>
            </w:tcBorders>
            <w:shd w:val="clear" w:color="000000" w:fill="FFFFFF"/>
            <w:vAlign w:val="center"/>
            <w:hideMark/>
          </w:tcPr>
          <w:p w14:paraId="70C47533"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3BD11505"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13.00</w:t>
            </w:r>
          </w:p>
        </w:tc>
      </w:tr>
      <w:tr w:rsidR="00AA2647" w:rsidRPr="00AA2647" w14:paraId="3DE1A919"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7414FE14" w14:textId="19B0CEB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1</w:t>
            </w:r>
            <w:r w:rsidR="000B4B6C">
              <w:rPr>
                <w:rFonts w:ascii="Arial Narrow" w:eastAsia="Times New Roman" w:hAnsi="Arial Narrow" w:cs="Calibri"/>
                <w:b/>
                <w:bCs/>
                <w:color w:val="000000"/>
                <w:sz w:val="24"/>
                <w:szCs w:val="24"/>
                <w:lang w:val="es-HN" w:eastAsia="en-US"/>
              </w:rPr>
              <w:t>2</w:t>
            </w:r>
          </w:p>
        </w:tc>
        <w:tc>
          <w:tcPr>
            <w:tcW w:w="3240" w:type="dxa"/>
            <w:vMerge/>
            <w:tcBorders>
              <w:top w:val="nil"/>
              <w:left w:val="single" w:sz="4" w:space="0" w:color="auto"/>
              <w:bottom w:val="single" w:sz="4" w:space="0" w:color="auto"/>
              <w:right w:val="single" w:sz="4" w:space="0" w:color="auto"/>
            </w:tcBorders>
            <w:vAlign w:val="center"/>
            <w:hideMark/>
          </w:tcPr>
          <w:p w14:paraId="64643309"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7306BE27"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Papas</w:t>
            </w:r>
          </w:p>
        </w:tc>
        <w:tc>
          <w:tcPr>
            <w:tcW w:w="2020" w:type="dxa"/>
            <w:tcBorders>
              <w:top w:val="nil"/>
              <w:left w:val="nil"/>
              <w:bottom w:val="single" w:sz="4" w:space="0" w:color="auto"/>
              <w:right w:val="single" w:sz="4" w:space="0" w:color="auto"/>
            </w:tcBorders>
            <w:shd w:val="clear" w:color="000000" w:fill="FFFFFF"/>
            <w:vAlign w:val="center"/>
            <w:hideMark/>
          </w:tcPr>
          <w:p w14:paraId="64B9CEDC"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4741AEF4"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16.00</w:t>
            </w:r>
          </w:p>
        </w:tc>
      </w:tr>
      <w:tr w:rsidR="00AA2647" w:rsidRPr="00AA2647" w14:paraId="3778F605"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1520F17C" w14:textId="53634862"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1</w:t>
            </w:r>
            <w:r w:rsidR="000B4B6C">
              <w:rPr>
                <w:rFonts w:ascii="Arial Narrow" w:eastAsia="Times New Roman" w:hAnsi="Arial Narrow" w:cs="Calibri"/>
                <w:b/>
                <w:bCs/>
                <w:color w:val="000000"/>
                <w:sz w:val="24"/>
                <w:szCs w:val="24"/>
                <w:lang w:val="es-HN" w:eastAsia="en-US"/>
              </w:rPr>
              <w:t>3</w:t>
            </w:r>
          </w:p>
        </w:tc>
        <w:tc>
          <w:tcPr>
            <w:tcW w:w="3240" w:type="dxa"/>
            <w:vMerge/>
            <w:tcBorders>
              <w:top w:val="nil"/>
              <w:left w:val="single" w:sz="4" w:space="0" w:color="auto"/>
              <w:bottom w:val="single" w:sz="4" w:space="0" w:color="auto"/>
              <w:right w:val="single" w:sz="4" w:space="0" w:color="auto"/>
            </w:tcBorders>
            <w:vAlign w:val="center"/>
            <w:hideMark/>
          </w:tcPr>
          <w:p w14:paraId="2BDCEDE0"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559E7D52"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Yuca</w:t>
            </w:r>
          </w:p>
        </w:tc>
        <w:tc>
          <w:tcPr>
            <w:tcW w:w="2020" w:type="dxa"/>
            <w:tcBorders>
              <w:top w:val="nil"/>
              <w:left w:val="nil"/>
              <w:bottom w:val="single" w:sz="4" w:space="0" w:color="auto"/>
              <w:right w:val="single" w:sz="4" w:space="0" w:color="auto"/>
            </w:tcBorders>
            <w:shd w:val="clear" w:color="000000" w:fill="FFFFFF"/>
            <w:vAlign w:val="center"/>
            <w:hideMark/>
          </w:tcPr>
          <w:p w14:paraId="3C3A8F8D"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2DA1E91E"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9.00</w:t>
            </w:r>
          </w:p>
        </w:tc>
      </w:tr>
      <w:tr w:rsidR="00AA2647" w:rsidRPr="00AA2647" w14:paraId="4EA50FCB"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3682FAA7" w14:textId="0711936B"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1</w:t>
            </w:r>
            <w:r w:rsidR="000B4B6C">
              <w:rPr>
                <w:rFonts w:ascii="Arial Narrow" w:eastAsia="Times New Roman" w:hAnsi="Arial Narrow" w:cs="Calibri"/>
                <w:b/>
                <w:bCs/>
                <w:color w:val="000000"/>
                <w:sz w:val="24"/>
                <w:szCs w:val="24"/>
                <w:lang w:val="es-HN" w:eastAsia="en-US"/>
              </w:rPr>
              <w:t>4</w:t>
            </w:r>
          </w:p>
        </w:tc>
        <w:tc>
          <w:tcPr>
            <w:tcW w:w="3240" w:type="dxa"/>
            <w:vMerge/>
            <w:tcBorders>
              <w:top w:val="nil"/>
              <w:left w:val="single" w:sz="4" w:space="0" w:color="auto"/>
              <w:bottom w:val="single" w:sz="4" w:space="0" w:color="auto"/>
              <w:right w:val="single" w:sz="4" w:space="0" w:color="auto"/>
            </w:tcBorders>
            <w:vAlign w:val="center"/>
            <w:hideMark/>
          </w:tcPr>
          <w:p w14:paraId="59D6B487"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1CD89369"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Repollo</w:t>
            </w:r>
          </w:p>
        </w:tc>
        <w:tc>
          <w:tcPr>
            <w:tcW w:w="2020" w:type="dxa"/>
            <w:tcBorders>
              <w:top w:val="nil"/>
              <w:left w:val="nil"/>
              <w:bottom w:val="single" w:sz="4" w:space="0" w:color="auto"/>
              <w:right w:val="single" w:sz="4" w:space="0" w:color="auto"/>
            </w:tcBorders>
            <w:shd w:val="clear" w:color="000000" w:fill="FFFFFF"/>
            <w:vAlign w:val="center"/>
            <w:hideMark/>
          </w:tcPr>
          <w:p w14:paraId="3B9BD9FE"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6506BD9D"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5.00</w:t>
            </w:r>
          </w:p>
        </w:tc>
      </w:tr>
      <w:tr w:rsidR="00AA2647" w:rsidRPr="00AA2647" w14:paraId="0EC40B24"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2D5BBDD5" w14:textId="6A2231E2"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1</w:t>
            </w:r>
            <w:r w:rsidR="000B4B6C">
              <w:rPr>
                <w:rFonts w:ascii="Arial Narrow" w:eastAsia="Times New Roman" w:hAnsi="Arial Narrow" w:cs="Calibri"/>
                <w:b/>
                <w:bCs/>
                <w:color w:val="000000"/>
                <w:sz w:val="24"/>
                <w:szCs w:val="24"/>
                <w:lang w:val="es-HN" w:eastAsia="en-US"/>
              </w:rPr>
              <w:t>5</w:t>
            </w:r>
          </w:p>
        </w:tc>
        <w:tc>
          <w:tcPr>
            <w:tcW w:w="3240" w:type="dxa"/>
            <w:vMerge/>
            <w:tcBorders>
              <w:top w:val="nil"/>
              <w:left w:val="single" w:sz="4" w:space="0" w:color="auto"/>
              <w:bottom w:val="single" w:sz="4" w:space="0" w:color="auto"/>
              <w:right w:val="single" w:sz="4" w:space="0" w:color="auto"/>
            </w:tcBorders>
            <w:vAlign w:val="center"/>
            <w:hideMark/>
          </w:tcPr>
          <w:p w14:paraId="338E5B1D"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774A2CFE" w14:textId="70D3E897" w:rsidR="00AA2647" w:rsidRPr="00AA2647" w:rsidRDefault="00973AF1" w:rsidP="00AA2647">
            <w:pPr>
              <w:spacing w:after="0" w:line="240" w:lineRule="auto"/>
              <w:rPr>
                <w:rFonts w:ascii="Arial Narrow" w:eastAsia="Times New Roman" w:hAnsi="Arial Narrow" w:cs="Calibri"/>
                <w:color w:val="000000"/>
                <w:sz w:val="24"/>
                <w:szCs w:val="24"/>
                <w:lang w:val="en-US" w:eastAsia="en-US"/>
              </w:rPr>
            </w:pPr>
            <w:r>
              <w:rPr>
                <w:rFonts w:ascii="Arial Narrow" w:eastAsia="Times New Roman" w:hAnsi="Arial Narrow" w:cs="Calibri"/>
                <w:color w:val="000000"/>
                <w:sz w:val="24"/>
                <w:szCs w:val="24"/>
                <w:lang w:val="es-HN" w:eastAsia="en-US"/>
              </w:rPr>
              <w:t>Pl</w:t>
            </w:r>
            <w:r w:rsidR="00AA2647" w:rsidRPr="00AA2647">
              <w:rPr>
                <w:rFonts w:ascii="Arial Narrow" w:eastAsia="Times New Roman" w:hAnsi="Arial Narrow" w:cs="Calibri"/>
                <w:color w:val="000000"/>
                <w:sz w:val="24"/>
                <w:szCs w:val="24"/>
                <w:lang w:val="es-HN" w:eastAsia="en-US"/>
              </w:rPr>
              <w:t>átano Maduro</w:t>
            </w:r>
          </w:p>
        </w:tc>
        <w:tc>
          <w:tcPr>
            <w:tcW w:w="2020" w:type="dxa"/>
            <w:tcBorders>
              <w:top w:val="nil"/>
              <w:left w:val="nil"/>
              <w:bottom w:val="single" w:sz="4" w:space="0" w:color="auto"/>
              <w:right w:val="single" w:sz="4" w:space="0" w:color="auto"/>
            </w:tcBorders>
            <w:shd w:val="clear" w:color="000000" w:fill="FFFFFF"/>
            <w:vAlign w:val="center"/>
            <w:hideMark/>
          </w:tcPr>
          <w:p w14:paraId="73ACF4B8"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Unidad</w:t>
            </w:r>
          </w:p>
        </w:tc>
        <w:tc>
          <w:tcPr>
            <w:tcW w:w="2080" w:type="dxa"/>
            <w:tcBorders>
              <w:top w:val="nil"/>
              <w:left w:val="nil"/>
              <w:bottom w:val="single" w:sz="4" w:space="0" w:color="auto"/>
              <w:right w:val="single" w:sz="4" w:space="0" w:color="auto"/>
            </w:tcBorders>
            <w:shd w:val="clear" w:color="auto" w:fill="auto"/>
            <w:noWrap/>
            <w:vAlign w:val="center"/>
            <w:hideMark/>
          </w:tcPr>
          <w:p w14:paraId="4D353F23"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7.00</w:t>
            </w:r>
          </w:p>
        </w:tc>
      </w:tr>
      <w:tr w:rsidR="00AA2647" w:rsidRPr="00AA2647" w14:paraId="32FC1964" w14:textId="77777777" w:rsidTr="00B60966">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11EC2D5C" w14:textId="1035B6BD"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1</w:t>
            </w:r>
            <w:r w:rsidR="000B4B6C">
              <w:rPr>
                <w:rFonts w:ascii="Arial Narrow" w:eastAsia="Times New Roman" w:hAnsi="Arial Narrow" w:cs="Calibri"/>
                <w:b/>
                <w:bCs/>
                <w:color w:val="000000"/>
                <w:sz w:val="24"/>
                <w:szCs w:val="24"/>
                <w:lang w:val="es-HN" w:eastAsia="en-US"/>
              </w:rPr>
              <w:t>6</w:t>
            </w:r>
          </w:p>
        </w:tc>
        <w:tc>
          <w:tcPr>
            <w:tcW w:w="3240" w:type="dxa"/>
            <w:vMerge/>
            <w:tcBorders>
              <w:top w:val="nil"/>
              <w:left w:val="single" w:sz="4" w:space="0" w:color="auto"/>
              <w:bottom w:val="single" w:sz="4" w:space="0" w:color="auto"/>
              <w:right w:val="single" w:sz="4" w:space="0" w:color="auto"/>
            </w:tcBorders>
            <w:vAlign w:val="center"/>
            <w:hideMark/>
          </w:tcPr>
          <w:p w14:paraId="2C94EEA0"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68933F8C"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Naranja Dulce</w:t>
            </w:r>
          </w:p>
        </w:tc>
        <w:tc>
          <w:tcPr>
            <w:tcW w:w="2020" w:type="dxa"/>
            <w:tcBorders>
              <w:top w:val="nil"/>
              <w:left w:val="nil"/>
              <w:bottom w:val="single" w:sz="4" w:space="0" w:color="auto"/>
              <w:right w:val="single" w:sz="4" w:space="0" w:color="auto"/>
            </w:tcBorders>
            <w:shd w:val="clear" w:color="000000" w:fill="FFFFFF"/>
            <w:vAlign w:val="center"/>
            <w:hideMark/>
          </w:tcPr>
          <w:p w14:paraId="73F9CC60"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Unidad</w:t>
            </w:r>
          </w:p>
        </w:tc>
        <w:tc>
          <w:tcPr>
            <w:tcW w:w="2080" w:type="dxa"/>
            <w:tcBorders>
              <w:top w:val="nil"/>
              <w:left w:val="nil"/>
              <w:bottom w:val="single" w:sz="4" w:space="0" w:color="auto"/>
              <w:right w:val="single" w:sz="4" w:space="0" w:color="auto"/>
            </w:tcBorders>
            <w:shd w:val="clear" w:color="auto" w:fill="auto"/>
            <w:noWrap/>
            <w:vAlign w:val="center"/>
            <w:hideMark/>
          </w:tcPr>
          <w:p w14:paraId="51227C01"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3.00</w:t>
            </w:r>
          </w:p>
        </w:tc>
      </w:tr>
      <w:tr w:rsidR="00AA2647" w:rsidRPr="00AA2647" w14:paraId="55A2AB83" w14:textId="77777777" w:rsidTr="00B60966">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66E1CE" w14:textId="3B9AE20F"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1</w:t>
            </w:r>
            <w:r w:rsidR="000B4B6C">
              <w:rPr>
                <w:rFonts w:ascii="Arial Narrow" w:eastAsia="Times New Roman" w:hAnsi="Arial Narrow" w:cs="Calibri"/>
                <w:b/>
                <w:bCs/>
                <w:color w:val="000000"/>
                <w:sz w:val="24"/>
                <w:szCs w:val="24"/>
                <w:lang w:val="es-HN" w:eastAsia="en-US"/>
              </w:rPr>
              <w:t>7</w:t>
            </w: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61F15275"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single" w:sz="4" w:space="0" w:color="auto"/>
              <w:left w:val="nil"/>
              <w:bottom w:val="single" w:sz="4" w:space="0" w:color="auto"/>
              <w:right w:val="single" w:sz="4" w:space="0" w:color="auto"/>
            </w:tcBorders>
            <w:shd w:val="clear" w:color="000000" w:fill="FFFFFF"/>
            <w:vAlign w:val="center"/>
            <w:hideMark/>
          </w:tcPr>
          <w:p w14:paraId="01F53C4F" w14:textId="390C6F58"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Banano Maduro</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8174218"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Unidad</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F4F70AE"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3.00</w:t>
            </w:r>
          </w:p>
        </w:tc>
      </w:tr>
      <w:tr w:rsidR="00AA2647" w:rsidRPr="00AA2647" w14:paraId="313D49FB" w14:textId="77777777" w:rsidTr="00B60966">
        <w:trPr>
          <w:trHeight w:val="315"/>
        </w:trPr>
        <w:tc>
          <w:tcPr>
            <w:tcW w:w="10286"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C9A946F"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 </w:t>
            </w:r>
          </w:p>
        </w:tc>
      </w:tr>
      <w:tr w:rsidR="00AA2647" w:rsidRPr="00AA2647" w14:paraId="0860C096"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174BEBFE" w14:textId="710FEBEE"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1</w:t>
            </w:r>
            <w:r w:rsidR="000B4B6C">
              <w:rPr>
                <w:rFonts w:ascii="Arial Narrow" w:eastAsia="Times New Roman" w:hAnsi="Arial Narrow" w:cs="Calibri"/>
                <w:b/>
                <w:bCs/>
                <w:color w:val="000000"/>
                <w:sz w:val="24"/>
                <w:szCs w:val="24"/>
                <w:lang w:val="es-HN" w:eastAsia="en-US"/>
              </w:rPr>
              <w:t>8</w:t>
            </w:r>
          </w:p>
        </w:tc>
        <w:tc>
          <w:tcPr>
            <w:tcW w:w="32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A91F87" w14:textId="2BEA0C35"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GRANOS B</w:t>
            </w:r>
            <w:r w:rsidR="00973AF1">
              <w:rPr>
                <w:rFonts w:ascii="Arial Narrow" w:eastAsia="Times New Roman" w:hAnsi="Arial Narrow" w:cs="Calibri"/>
                <w:b/>
                <w:bCs/>
                <w:color w:val="000000"/>
                <w:sz w:val="24"/>
                <w:szCs w:val="24"/>
                <w:lang w:val="es-HN" w:eastAsia="en-US"/>
              </w:rPr>
              <w:t>Á</w:t>
            </w:r>
            <w:r w:rsidRPr="00AA2647">
              <w:rPr>
                <w:rFonts w:ascii="Arial Narrow" w:eastAsia="Times New Roman" w:hAnsi="Arial Narrow" w:cs="Calibri"/>
                <w:b/>
                <w:bCs/>
                <w:color w:val="000000"/>
                <w:sz w:val="24"/>
                <w:szCs w:val="24"/>
                <w:lang w:val="es-HN" w:eastAsia="en-US"/>
              </w:rPr>
              <w:t>SICOS</w:t>
            </w:r>
          </w:p>
        </w:tc>
        <w:tc>
          <w:tcPr>
            <w:tcW w:w="2380" w:type="dxa"/>
            <w:tcBorders>
              <w:top w:val="nil"/>
              <w:left w:val="nil"/>
              <w:bottom w:val="single" w:sz="4" w:space="0" w:color="auto"/>
              <w:right w:val="single" w:sz="4" w:space="0" w:color="auto"/>
            </w:tcBorders>
            <w:shd w:val="clear" w:color="auto" w:fill="auto"/>
            <w:vAlign w:val="center"/>
            <w:hideMark/>
          </w:tcPr>
          <w:p w14:paraId="312B56FC"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Frijol rojo </w:t>
            </w:r>
          </w:p>
        </w:tc>
        <w:tc>
          <w:tcPr>
            <w:tcW w:w="2020" w:type="dxa"/>
            <w:tcBorders>
              <w:top w:val="nil"/>
              <w:left w:val="nil"/>
              <w:bottom w:val="single" w:sz="4" w:space="0" w:color="auto"/>
              <w:right w:val="single" w:sz="4" w:space="0" w:color="auto"/>
            </w:tcBorders>
            <w:shd w:val="clear" w:color="auto" w:fill="auto"/>
            <w:vAlign w:val="center"/>
            <w:hideMark/>
          </w:tcPr>
          <w:p w14:paraId="66B4CC53"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410F70A2"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17.00</w:t>
            </w:r>
          </w:p>
        </w:tc>
      </w:tr>
      <w:tr w:rsidR="00AA2647" w:rsidRPr="00AA2647" w14:paraId="7ECFD4C1" w14:textId="77777777" w:rsidTr="00AA2647">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02C8E3C8" w14:textId="0FF1D1CD"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1</w:t>
            </w:r>
            <w:r w:rsidR="000B4B6C">
              <w:rPr>
                <w:rFonts w:ascii="Arial Narrow" w:eastAsia="Times New Roman" w:hAnsi="Arial Narrow" w:cs="Calibri"/>
                <w:b/>
                <w:bCs/>
                <w:color w:val="000000"/>
                <w:sz w:val="24"/>
                <w:szCs w:val="24"/>
                <w:lang w:val="es-HN" w:eastAsia="en-US"/>
              </w:rPr>
              <w:t>9</w:t>
            </w:r>
          </w:p>
        </w:tc>
        <w:tc>
          <w:tcPr>
            <w:tcW w:w="3240" w:type="dxa"/>
            <w:vMerge/>
            <w:tcBorders>
              <w:top w:val="nil"/>
              <w:left w:val="single" w:sz="4" w:space="0" w:color="auto"/>
              <w:bottom w:val="single" w:sz="4" w:space="0" w:color="auto"/>
              <w:right w:val="single" w:sz="4" w:space="0" w:color="auto"/>
            </w:tcBorders>
            <w:vAlign w:val="center"/>
            <w:hideMark/>
          </w:tcPr>
          <w:p w14:paraId="6FD7265A" w14:textId="77777777" w:rsidR="00AA2647" w:rsidRPr="00AA2647" w:rsidRDefault="00AA2647"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2BE73B77" w14:textId="77777777" w:rsidR="00AA2647" w:rsidRPr="00AA2647" w:rsidRDefault="00AA2647"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Arroz Blanco</w:t>
            </w:r>
          </w:p>
        </w:tc>
        <w:tc>
          <w:tcPr>
            <w:tcW w:w="2020" w:type="dxa"/>
            <w:tcBorders>
              <w:top w:val="nil"/>
              <w:left w:val="nil"/>
              <w:bottom w:val="single" w:sz="4" w:space="0" w:color="auto"/>
              <w:right w:val="single" w:sz="4" w:space="0" w:color="auto"/>
            </w:tcBorders>
            <w:shd w:val="clear" w:color="000000" w:fill="FFFFFF"/>
            <w:vAlign w:val="center"/>
            <w:hideMark/>
          </w:tcPr>
          <w:p w14:paraId="60E11CDE" w14:textId="77777777" w:rsidR="00AA2647" w:rsidRPr="00AA2647" w:rsidRDefault="00AA2647"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371D6C48" w14:textId="77777777" w:rsidR="00AA2647" w:rsidRPr="00AA2647" w:rsidRDefault="00AA2647"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12.00</w:t>
            </w:r>
          </w:p>
        </w:tc>
      </w:tr>
      <w:tr w:rsidR="00AA2647" w:rsidRPr="00AA2647" w14:paraId="5C69A37D" w14:textId="77777777" w:rsidTr="00AA2647">
        <w:trPr>
          <w:trHeight w:val="315"/>
        </w:trPr>
        <w:tc>
          <w:tcPr>
            <w:tcW w:w="10286"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621DEB6" w14:textId="77777777" w:rsidR="00AA2647" w:rsidRPr="00AA2647" w:rsidRDefault="00AA2647"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 </w:t>
            </w:r>
          </w:p>
        </w:tc>
      </w:tr>
      <w:tr w:rsidR="000B4B6C" w:rsidRPr="00AA2647" w14:paraId="0E0105FF" w14:textId="77777777" w:rsidTr="002B4FB1">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5BB1D52A" w14:textId="336AF9B1" w:rsidR="000B4B6C"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Pr>
                <w:rFonts w:ascii="Arial Narrow" w:eastAsia="Times New Roman" w:hAnsi="Arial Narrow" w:cs="Calibri"/>
                <w:b/>
                <w:bCs/>
                <w:color w:val="000000"/>
                <w:sz w:val="24"/>
                <w:szCs w:val="24"/>
                <w:lang w:val="en-US" w:eastAsia="en-US"/>
              </w:rPr>
              <w:t>20</w:t>
            </w:r>
          </w:p>
        </w:tc>
        <w:tc>
          <w:tcPr>
            <w:tcW w:w="3240" w:type="dxa"/>
            <w:vMerge w:val="restart"/>
            <w:tcBorders>
              <w:top w:val="nil"/>
              <w:left w:val="single" w:sz="4" w:space="0" w:color="auto"/>
              <w:right w:val="single" w:sz="4" w:space="0" w:color="auto"/>
            </w:tcBorders>
            <w:shd w:val="clear" w:color="000000" w:fill="FFFFFF"/>
            <w:vAlign w:val="center"/>
            <w:hideMark/>
          </w:tcPr>
          <w:p w14:paraId="504B9588" w14:textId="3133C698" w:rsidR="000B4B6C"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OTROS PRODUCTOS ALIMENTICIOS</w:t>
            </w:r>
          </w:p>
        </w:tc>
        <w:tc>
          <w:tcPr>
            <w:tcW w:w="2380" w:type="dxa"/>
            <w:tcBorders>
              <w:top w:val="nil"/>
              <w:left w:val="nil"/>
              <w:bottom w:val="single" w:sz="4" w:space="0" w:color="auto"/>
              <w:right w:val="single" w:sz="4" w:space="0" w:color="auto"/>
            </w:tcBorders>
            <w:shd w:val="clear" w:color="000000" w:fill="FFFFFF"/>
            <w:vAlign w:val="center"/>
            <w:hideMark/>
          </w:tcPr>
          <w:p w14:paraId="7EB4641C" w14:textId="77777777" w:rsidR="000B4B6C" w:rsidRPr="00AA2647" w:rsidRDefault="000B4B6C"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Espagueti </w:t>
            </w:r>
          </w:p>
        </w:tc>
        <w:tc>
          <w:tcPr>
            <w:tcW w:w="2020" w:type="dxa"/>
            <w:tcBorders>
              <w:top w:val="nil"/>
              <w:left w:val="nil"/>
              <w:bottom w:val="single" w:sz="4" w:space="0" w:color="auto"/>
              <w:right w:val="single" w:sz="4" w:space="0" w:color="auto"/>
            </w:tcBorders>
            <w:shd w:val="clear" w:color="000000" w:fill="FFFFFF"/>
            <w:vAlign w:val="center"/>
            <w:hideMark/>
          </w:tcPr>
          <w:p w14:paraId="697180FA" w14:textId="77777777" w:rsidR="000B4B6C" w:rsidRPr="00AA2647" w:rsidRDefault="000B4B6C"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200 gr</w:t>
            </w:r>
          </w:p>
        </w:tc>
        <w:tc>
          <w:tcPr>
            <w:tcW w:w="2080" w:type="dxa"/>
            <w:tcBorders>
              <w:top w:val="nil"/>
              <w:left w:val="nil"/>
              <w:bottom w:val="single" w:sz="4" w:space="0" w:color="auto"/>
              <w:right w:val="single" w:sz="4" w:space="0" w:color="auto"/>
            </w:tcBorders>
            <w:shd w:val="clear" w:color="auto" w:fill="auto"/>
            <w:noWrap/>
            <w:vAlign w:val="center"/>
            <w:hideMark/>
          </w:tcPr>
          <w:p w14:paraId="426DEBEF" w14:textId="77777777"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8.00</w:t>
            </w:r>
          </w:p>
        </w:tc>
      </w:tr>
      <w:tr w:rsidR="000B4B6C" w:rsidRPr="00AA2647" w14:paraId="50205247" w14:textId="77777777" w:rsidTr="002B4FB1">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584FB6C4" w14:textId="715B6D46" w:rsidR="000B4B6C"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2</w:t>
            </w:r>
            <w:r>
              <w:rPr>
                <w:rFonts w:ascii="Arial Narrow" w:eastAsia="Times New Roman" w:hAnsi="Arial Narrow" w:cs="Calibri"/>
                <w:b/>
                <w:bCs/>
                <w:color w:val="000000"/>
                <w:sz w:val="24"/>
                <w:szCs w:val="24"/>
                <w:lang w:val="es-HN" w:eastAsia="en-US"/>
              </w:rPr>
              <w:t>1</w:t>
            </w:r>
          </w:p>
        </w:tc>
        <w:tc>
          <w:tcPr>
            <w:tcW w:w="3240" w:type="dxa"/>
            <w:vMerge/>
            <w:tcBorders>
              <w:left w:val="single" w:sz="4" w:space="0" w:color="auto"/>
              <w:right w:val="single" w:sz="4" w:space="0" w:color="auto"/>
            </w:tcBorders>
            <w:vAlign w:val="center"/>
            <w:hideMark/>
          </w:tcPr>
          <w:p w14:paraId="052360B6" w14:textId="77777777" w:rsidR="000B4B6C" w:rsidRPr="00AA2647" w:rsidRDefault="000B4B6C"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3941E1FC" w14:textId="77777777" w:rsidR="000B4B6C" w:rsidRPr="00AA2647" w:rsidRDefault="000B4B6C"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Azúcar blanca </w:t>
            </w:r>
          </w:p>
        </w:tc>
        <w:tc>
          <w:tcPr>
            <w:tcW w:w="2020" w:type="dxa"/>
            <w:tcBorders>
              <w:top w:val="nil"/>
              <w:left w:val="nil"/>
              <w:bottom w:val="single" w:sz="4" w:space="0" w:color="auto"/>
              <w:right w:val="single" w:sz="4" w:space="0" w:color="auto"/>
            </w:tcBorders>
            <w:shd w:val="clear" w:color="000000" w:fill="FFFFFF"/>
            <w:vAlign w:val="center"/>
            <w:hideMark/>
          </w:tcPr>
          <w:p w14:paraId="2F875F68" w14:textId="77777777" w:rsidR="000B4B6C" w:rsidRPr="00AA2647" w:rsidRDefault="000B4B6C"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7763F0F8" w14:textId="77777777"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12.00</w:t>
            </w:r>
          </w:p>
        </w:tc>
      </w:tr>
      <w:tr w:rsidR="000B4B6C" w:rsidRPr="00AA2647" w14:paraId="0E9A4594" w14:textId="77777777" w:rsidTr="002B4FB1">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03015520" w14:textId="3E63E5E1" w:rsidR="000B4B6C"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2</w:t>
            </w:r>
            <w:r>
              <w:rPr>
                <w:rFonts w:ascii="Arial Narrow" w:eastAsia="Times New Roman" w:hAnsi="Arial Narrow" w:cs="Calibri"/>
                <w:b/>
                <w:bCs/>
                <w:color w:val="000000"/>
                <w:sz w:val="24"/>
                <w:szCs w:val="24"/>
                <w:lang w:val="es-HN" w:eastAsia="en-US"/>
              </w:rPr>
              <w:t>2</w:t>
            </w:r>
          </w:p>
        </w:tc>
        <w:tc>
          <w:tcPr>
            <w:tcW w:w="3240" w:type="dxa"/>
            <w:vMerge/>
            <w:tcBorders>
              <w:left w:val="single" w:sz="4" w:space="0" w:color="auto"/>
              <w:right w:val="single" w:sz="4" w:space="0" w:color="auto"/>
            </w:tcBorders>
            <w:vAlign w:val="center"/>
            <w:hideMark/>
          </w:tcPr>
          <w:p w14:paraId="652B4C3E" w14:textId="77777777" w:rsidR="000B4B6C" w:rsidRPr="00AA2647" w:rsidRDefault="000B4B6C"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4918D964" w14:textId="77777777" w:rsidR="000B4B6C" w:rsidRPr="00AA2647" w:rsidRDefault="000B4B6C"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Café molido </w:t>
            </w:r>
          </w:p>
        </w:tc>
        <w:tc>
          <w:tcPr>
            <w:tcW w:w="2020" w:type="dxa"/>
            <w:tcBorders>
              <w:top w:val="nil"/>
              <w:left w:val="nil"/>
              <w:bottom w:val="single" w:sz="4" w:space="0" w:color="auto"/>
              <w:right w:val="single" w:sz="4" w:space="0" w:color="auto"/>
            </w:tcBorders>
            <w:shd w:val="clear" w:color="000000" w:fill="FFFFFF"/>
            <w:vAlign w:val="center"/>
            <w:hideMark/>
          </w:tcPr>
          <w:p w14:paraId="5958AD44" w14:textId="77777777" w:rsidR="000B4B6C" w:rsidRPr="00AA2647" w:rsidRDefault="000B4B6C"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16 onzas</w:t>
            </w:r>
          </w:p>
        </w:tc>
        <w:tc>
          <w:tcPr>
            <w:tcW w:w="2080" w:type="dxa"/>
            <w:tcBorders>
              <w:top w:val="nil"/>
              <w:left w:val="nil"/>
              <w:bottom w:val="single" w:sz="4" w:space="0" w:color="auto"/>
              <w:right w:val="single" w:sz="4" w:space="0" w:color="auto"/>
            </w:tcBorders>
            <w:shd w:val="clear" w:color="auto" w:fill="auto"/>
            <w:noWrap/>
            <w:vAlign w:val="center"/>
            <w:hideMark/>
          </w:tcPr>
          <w:p w14:paraId="39FBDEAC" w14:textId="77777777"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48.00</w:t>
            </w:r>
          </w:p>
        </w:tc>
      </w:tr>
      <w:tr w:rsidR="000B4B6C" w:rsidRPr="00AA2647" w14:paraId="2CE3A897" w14:textId="77777777" w:rsidTr="002B4FB1">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4F6BF11E" w14:textId="798CB688" w:rsidR="000B4B6C"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2</w:t>
            </w:r>
            <w:r>
              <w:rPr>
                <w:rFonts w:ascii="Arial Narrow" w:eastAsia="Times New Roman" w:hAnsi="Arial Narrow" w:cs="Calibri"/>
                <w:b/>
                <w:bCs/>
                <w:color w:val="000000"/>
                <w:sz w:val="24"/>
                <w:szCs w:val="24"/>
                <w:lang w:val="es-HN" w:eastAsia="en-US"/>
              </w:rPr>
              <w:t>3</w:t>
            </w:r>
          </w:p>
        </w:tc>
        <w:tc>
          <w:tcPr>
            <w:tcW w:w="3240" w:type="dxa"/>
            <w:vMerge/>
            <w:tcBorders>
              <w:left w:val="single" w:sz="4" w:space="0" w:color="auto"/>
              <w:right w:val="single" w:sz="4" w:space="0" w:color="auto"/>
            </w:tcBorders>
            <w:vAlign w:val="center"/>
            <w:hideMark/>
          </w:tcPr>
          <w:p w14:paraId="7B0DE822" w14:textId="77777777" w:rsidR="000B4B6C" w:rsidRPr="00AA2647" w:rsidRDefault="000B4B6C"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5F8F5131" w14:textId="2153042C" w:rsidR="000B4B6C" w:rsidRPr="00AA2647" w:rsidRDefault="000B4B6C"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Huevo</w:t>
            </w:r>
          </w:p>
        </w:tc>
        <w:tc>
          <w:tcPr>
            <w:tcW w:w="2020" w:type="dxa"/>
            <w:tcBorders>
              <w:top w:val="nil"/>
              <w:left w:val="nil"/>
              <w:bottom w:val="single" w:sz="4" w:space="0" w:color="auto"/>
              <w:right w:val="single" w:sz="4" w:space="0" w:color="auto"/>
            </w:tcBorders>
            <w:shd w:val="clear" w:color="000000" w:fill="FFFFFF"/>
            <w:vAlign w:val="center"/>
            <w:hideMark/>
          </w:tcPr>
          <w:p w14:paraId="182AB3EC" w14:textId="77777777" w:rsidR="000B4B6C" w:rsidRPr="00AA2647" w:rsidRDefault="000B4B6C"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Unidad</w:t>
            </w:r>
          </w:p>
        </w:tc>
        <w:tc>
          <w:tcPr>
            <w:tcW w:w="2080" w:type="dxa"/>
            <w:tcBorders>
              <w:top w:val="nil"/>
              <w:left w:val="nil"/>
              <w:bottom w:val="single" w:sz="4" w:space="0" w:color="auto"/>
              <w:right w:val="single" w:sz="4" w:space="0" w:color="auto"/>
            </w:tcBorders>
            <w:shd w:val="clear" w:color="auto" w:fill="auto"/>
            <w:noWrap/>
            <w:vAlign w:val="center"/>
            <w:hideMark/>
          </w:tcPr>
          <w:p w14:paraId="39452686" w14:textId="77777777"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3.50</w:t>
            </w:r>
          </w:p>
        </w:tc>
      </w:tr>
      <w:tr w:rsidR="000B4B6C" w:rsidRPr="00AA2647" w14:paraId="20C5D827" w14:textId="77777777" w:rsidTr="002B4FB1">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34C76E64" w14:textId="076C2ADF" w:rsidR="000B4B6C"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2</w:t>
            </w:r>
            <w:r>
              <w:rPr>
                <w:rFonts w:ascii="Arial Narrow" w:eastAsia="Times New Roman" w:hAnsi="Arial Narrow" w:cs="Calibri"/>
                <w:b/>
                <w:bCs/>
                <w:color w:val="000000"/>
                <w:sz w:val="24"/>
                <w:szCs w:val="24"/>
                <w:lang w:val="es-HN" w:eastAsia="en-US"/>
              </w:rPr>
              <w:t>4</w:t>
            </w:r>
          </w:p>
        </w:tc>
        <w:tc>
          <w:tcPr>
            <w:tcW w:w="3240" w:type="dxa"/>
            <w:vMerge/>
            <w:tcBorders>
              <w:left w:val="single" w:sz="4" w:space="0" w:color="auto"/>
              <w:right w:val="single" w:sz="4" w:space="0" w:color="auto"/>
            </w:tcBorders>
            <w:vAlign w:val="center"/>
            <w:hideMark/>
          </w:tcPr>
          <w:p w14:paraId="61E2BB62" w14:textId="77777777" w:rsidR="000B4B6C" w:rsidRPr="00AA2647" w:rsidRDefault="000B4B6C"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523B7C43" w14:textId="77777777" w:rsidR="000B4B6C" w:rsidRPr="00AA2647" w:rsidRDefault="000B4B6C"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Salsa de Tomate</w:t>
            </w:r>
          </w:p>
        </w:tc>
        <w:tc>
          <w:tcPr>
            <w:tcW w:w="2020" w:type="dxa"/>
            <w:tcBorders>
              <w:top w:val="nil"/>
              <w:left w:val="nil"/>
              <w:bottom w:val="single" w:sz="4" w:space="0" w:color="auto"/>
              <w:right w:val="single" w:sz="4" w:space="0" w:color="auto"/>
            </w:tcBorders>
            <w:shd w:val="clear" w:color="000000" w:fill="FFFFFF"/>
            <w:vAlign w:val="center"/>
            <w:hideMark/>
          </w:tcPr>
          <w:p w14:paraId="4F1AF220" w14:textId="77777777" w:rsidR="000B4B6C" w:rsidRPr="00AA2647" w:rsidRDefault="000B4B6C"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400 g</w:t>
            </w:r>
          </w:p>
        </w:tc>
        <w:tc>
          <w:tcPr>
            <w:tcW w:w="2080" w:type="dxa"/>
            <w:tcBorders>
              <w:top w:val="nil"/>
              <w:left w:val="nil"/>
              <w:bottom w:val="single" w:sz="4" w:space="0" w:color="auto"/>
              <w:right w:val="single" w:sz="4" w:space="0" w:color="auto"/>
            </w:tcBorders>
            <w:shd w:val="clear" w:color="auto" w:fill="auto"/>
            <w:noWrap/>
            <w:vAlign w:val="center"/>
            <w:hideMark/>
          </w:tcPr>
          <w:p w14:paraId="57C7A305" w14:textId="77777777"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30.00</w:t>
            </w:r>
          </w:p>
        </w:tc>
      </w:tr>
      <w:tr w:rsidR="000B4B6C" w:rsidRPr="00AA2647" w14:paraId="740FF818" w14:textId="77777777" w:rsidTr="002B4FB1">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610201C5" w14:textId="59E9FA12" w:rsidR="000B4B6C"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2</w:t>
            </w:r>
            <w:r>
              <w:rPr>
                <w:rFonts w:ascii="Arial Narrow" w:eastAsia="Times New Roman" w:hAnsi="Arial Narrow" w:cs="Calibri"/>
                <w:b/>
                <w:bCs/>
                <w:color w:val="000000"/>
                <w:sz w:val="24"/>
                <w:szCs w:val="24"/>
                <w:lang w:val="es-HN" w:eastAsia="en-US"/>
              </w:rPr>
              <w:t>5</w:t>
            </w:r>
          </w:p>
        </w:tc>
        <w:tc>
          <w:tcPr>
            <w:tcW w:w="3240" w:type="dxa"/>
            <w:vMerge/>
            <w:tcBorders>
              <w:left w:val="single" w:sz="4" w:space="0" w:color="auto"/>
              <w:right w:val="single" w:sz="4" w:space="0" w:color="auto"/>
            </w:tcBorders>
            <w:vAlign w:val="center"/>
            <w:hideMark/>
          </w:tcPr>
          <w:p w14:paraId="250AC5D9" w14:textId="77777777" w:rsidR="000B4B6C" w:rsidRPr="00AA2647" w:rsidRDefault="000B4B6C"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2954E329" w14:textId="77777777" w:rsidR="000B4B6C" w:rsidRPr="00AA2647" w:rsidRDefault="000B4B6C"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Aceite vegetal </w:t>
            </w:r>
          </w:p>
        </w:tc>
        <w:tc>
          <w:tcPr>
            <w:tcW w:w="2020" w:type="dxa"/>
            <w:tcBorders>
              <w:top w:val="nil"/>
              <w:left w:val="nil"/>
              <w:bottom w:val="single" w:sz="4" w:space="0" w:color="auto"/>
              <w:right w:val="single" w:sz="4" w:space="0" w:color="auto"/>
            </w:tcBorders>
            <w:shd w:val="clear" w:color="000000" w:fill="FFFFFF"/>
            <w:vAlign w:val="center"/>
            <w:hideMark/>
          </w:tcPr>
          <w:p w14:paraId="389B60C1" w14:textId="77777777" w:rsidR="000B4B6C" w:rsidRPr="00AA2647" w:rsidRDefault="000B4B6C"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443 ml</w:t>
            </w:r>
          </w:p>
        </w:tc>
        <w:tc>
          <w:tcPr>
            <w:tcW w:w="2080" w:type="dxa"/>
            <w:tcBorders>
              <w:top w:val="nil"/>
              <w:left w:val="nil"/>
              <w:bottom w:val="single" w:sz="4" w:space="0" w:color="auto"/>
              <w:right w:val="single" w:sz="4" w:space="0" w:color="auto"/>
            </w:tcBorders>
            <w:shd w:val="clear" w:color="auto" w:fill="auto"/>
            <w:noWrap/>
            <w:vAlign w:val="center"/>
            <w:hideMark/>
          </w:tcPr>
          <w:p w14:paraId="3BDBA32E" w14:textId="77777777"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30.00</w:t>
            </w:r>
          </w:p>
        </w:tc>
      </w:tr>
      <w:tr w:rsidR="000B4B6C" w:rsidRPr="00AA2647" w14:paraId="3FE72F45" w14:textId="77777777" w:rsidTr="002B4FB1">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23ADAF80" w14:textId="1BF2D3DA" w:rsidR="000B4B6C"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2</w:t>
            </w:r>
            <w:r>
              <w:rPr>
                <w:rFonts w:ascii="Arial Narrow" w:eastAsia="Times New Roman" w:hAnsi="Arial Narrow" w:cs="Calibri"/>
                <w:b/>
                <w:bCs/>
                <w:color w:val="000000"/>
                <w:sz w:val="24"/>
                <w:szCs w:val="24"/>
                <w:lang w:val="es-HN" w:eastAsia="en-US"/>
              </w:rPr>
              <w:t>6</w:t>
            </w:r>
          </w:p>
        </w:tc>
        <w:tc>
          <w:tcPr>
            <w:tcW w:w="3240" w:type="dxa"/>
            <w:vMerge/>
            <w:tcBorders>
              <w:left w:val="single" w:sz="4" w:space="0" w:color="auto"/>
              <w:right w:val="single" w:sz="4" w:space="0" w:color="auto"/>
            </w:tcBorders>
            <w:vAlign w:val="center"/>
            <w:hideMark/>
          </w:tcPr>
          <w:p w14:paraId="593281DD" w14:textId="77777777" w:rsidR="000B4B6C" w:rsidRPr="00AA2647" w:rsidRDefault="000B4B6C"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01ACD641" w14:textId="77777777" w:rsidR="000B4B6C" w:rsidRPr="00AA2647" w:rsidRDefault="000B4B6C"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Manteca vegetal </w:t>
            </w:r>
          </w:p>
        </w:tc>
        <w:tc>
          <w:tcPr>
            <w:tcW w:w="2020" w:type="dxa"/>
            <w:tcBorders>
              <w:top w:val="nil"/>
              <w:left w:val="nil"/>
              <w:bottom w:val="single" w:sz="4" w:space="0" w:color="auto"/>
              <w:right w:val="single" w:sz="4" w:space="0" w:color="auto"/>
            </w:tcBorders>
            <w:shd w:val="clear" w:color="000000" w:fill="FFFFFF"/>
            <w:vAlign w:val="center"/>
            <w:hideMark/>
          </w:tcPr>
          <w:p w14:paraId="5EA41C5B" w14:textId="77777777" w:rsidR="000B4B6C" w:rsidRPr="00AA2647" w:rsidRDefault="000B4B6C"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Libra</w:t>
            </w:r>
          </w:p>
        </w:tc>
        <w:tc>
          <w:tcPr>
            <w:tcW w:w="2080" w:type="dxa"/>
            <w:tcBorders>
              <w:top w:val="nil"/>
              <w:left w:val="nil"/>
              <w:bottom w:val="single" w:sz="4" w:space="0" w:color="auto"/>
              <w:right w:val="single" w:sz="4" w:space="0" w:color="auto"/>
            </w:tcBorders>
            <w:shd w:val="clear" w:color="auto" w:fill="auto"/>
            <w:noWrap/>
            <w:vAlign w:val="center"/>
            <w:hideMark/>
          </w:tcPr>
          <w:p w14:paraId="58E0B75C" w14:textId="77777777"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20.00</w:t>
            </w:r>
          </w:p>
        </w:tc>
      </w:tr>
      <w:tr w:rsidR="000B4B6C" w:rsidRPr="00AA2647" w14:paraId="7230CFD9" w14:textId="77777777" w:rsidTr="002B4FB1">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230D44A8" w14:textId="5BD08E5C" w:rsidR="000B4B6C"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2</w:t>
            </w:r>
            <w:r>
              <w:rPr>
                <w:rFonts w:ascii="Arial Narrow" w:eastAsia="Times New Roman" w:hAnsi="Arial Narrow" w:cs="Calibri"/>
                <w:b/>
                <w:bCs/>
                <w:color w:val="000000"/>
                <w:sz w:val="24"/>
                <w:szCs w:val="24"/>
                <w:lang w:val="es-HN" w:eastAsia="en-US"/>
              </w:rPr>
              <w:t>7</w:t>
            </w:r>
          </w:p>
        </w:tc>
        <w:tc>
          <w:tcPr>
            <w:tcW w:w="3240" w:type="dxa"/>
            <w:vMerge/>
            <w:tcBorders>
              <w:left w:val="single" w:sz="4" w:space="0" w:color="auto"/>
              <w:right w:val="single" w:sz="4" w:space="0" w:color="auto"/>
            </w:tcBorders>
            <w:vAlign w:val="center"/>
            <w:hideMark/>
          </w:tcPr>
          <w:p w14:paraId="4F0FABA9" w14:textId="77777777" w:rsidR="000B4B6C" w:rsidRPr="00AA2647" w:rsidRDefault="000B4B6C"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273948F0" w14:textId="77777777" w:rsidR="000B4B6C" w:rsidRPr="00AA2647" w:rsidRDefault="000B4B6C"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Sal de mesa </w:t>
            </w:r>
          </w:p>
        </w:tc>
        <w:tc>
          <w:tcPr>
            <w:tcW w:w="2020" w:type="dxa"/>
            <w:tcBorders>
              <w:top w:val="nil"/>
              <w:left w:val="nil"/>
              <w:bottom w:val="single" w:sz="4" w:space="0" w:color="auto"/>
              <w:right w:val="single" w:sz="4" w:space="0" w:color="auto"/>
            </w:tcBorders>
            <w:shd w:val="clear" w:color="000000" w:fill="FFFFFF"/>
            <w:vAlign w:val="center"/>
            <w:hideMark/>
          </w:tcPr>
          <w:p w14:paraId="5BAFF128" w14:textId="77777777" w:rsidR="000B4B6C" w:rsidRPr="00AA2647" w:rsidRDefault="000B4B6C"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227 g</w:t>
            </w:r>
          </w:p>
        </w:tc>
        <w:tc>
          <w:tcPr>
            <w:tcW w:w="2080" w:type="dxa"/>
            <w:tcBorders>
              <w:top w:val="nil"/>
              <w:left w:val="nil"/>
              <w:bottom w:val="single" w:sz="4" w:space="0" w:color="auto"/>
              <w:right w:val="single" w:sz="4" w:space="0" w:color="auto"/>
            </w:tcBorders>
            <w:shd w:val="clear" w:color="auto" w:fill="auto"/>
            <w:noWrap/>
            <w:vAlign w:val="center"/>
            <w:hideMark/>
          </w:tcPr>
          <w:p w14:paraId="07C380CC" w14:textId="77777777"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3.00</w:t>
            </w:r>
          </w:p>
        </w:tc>
      </w:tr>
      <w:tr w:rsidR="000B4B6C" w:rsidRPr="00AA2647" w14:paraId="06C9E06E" w14:textId="77777777" w:rsidTr="00D9504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55A2AB72" w14:textId="6AE7615C" w:rsidR="000B4B6C"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2</w:t>
            </w:r>
            <w:r>
              <w:rPr>
                <w:rFonts w:ascii="Arial Narrow" w:eastAsia="Times New Roman" w:hAnsi="Arial Narrow" w:cs="Calibri"/>
                <w:b/>
                <w:bCs/>
                <w:color w:val="000000"/>
                <w:sz w:val="24"/>
                <w:szCs w:val="24"/>
                <w:lang w:val="es-HN" w:eastAsia="en-US"/>
              </w:rPr>
              <w:t>8</w:t>
            </w:r>
          </w:p>
        </w:tc>
        <w:tc>
          <w:tcPr>
            <w:tcW w:w="3240" w:type="dxa"/>
            <w:vMerge/>
            <w:tcBorders>
              <w:left w:val="single" w:sz="4" w:space="0" w:color="auto"/>
              <w:right w:val="single" w:sz="4" w:space="0" w:color="auto"/>
            </w:tcBorders>
            <w:vAlign w:val="center"/>
            <w:hideMark/>
          </w:tcPr>
          <w:p w14:paraId="5C9818BE" w14:textId="77777777" w:rsidR="000B4B6C" w:rsidRPr="00AA2647" w:rsidRDefault="000B4B6C"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nil"/>
              <w:left w:val="nil"/>
              <w:bottom w:val="single" w:sz="4" w:space="0" w:color="auto"/>
              <w:right w:val="single" w:sz="4" w:space="0" w:color="auto"/>
            </w:tcBorders>
            <w:shd w:val="clear" w:color="000000" w:fill="FFFFFF"/>
            <w:vAlign w:val="center"/>
            <w:hideMark/>
          </w:tcPr>
          <w:p w14:paraId="51FA132E" w14:textId="77777777" w:rsidR="000B4B6C" w:rsidRPr="00AA2647" w:rsidRDefault="000B4B6C"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 xml:space="preserve">Tortillas de maíz </w:t>
            </w:r>
          </w:p>
        </w:tc>
        <w:tc>
          <w:tcPr>
            <w:tcW w:w="2020" w:type="dxa"/>
            <w:tcBorders>
              <w:top w:val="nil"/>
              <w:left w:val="nil"/>
              <w:bottom w:val="single" w:sz="4" w:space="0" w:color="auto"/>
              <w:right w:val="single" w:sz="4" w:space="0" w:color="auto"/>
            </w:tcBorders>
            <w:shd w:val="clear" w:color="000000" w:fill="FFFFFF"/>
            <w:vAlign w:val="center"/>
            <w:hideMark/>
          </w:tcPr>
          <w:p w14:paraId="01BEA39B" w14:textId="77777777" w:rsidR="000B4B6C" w:rsidRPr="00AA2647" w:rsidRDefault="000B4B6C"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unidad</w:t>
            </w:r>
          </w:p>
        </w:tc>
        <w:tc>
          <w:tcPr>
            <w:tcW w:w="2080" w:type="dxa"/>
            <w:tcBorders>
              <w:top w:val="nil"/>
              <w:left w:val="nil"/>
              <w:bottom w:val="single" w:sz="4" w:space="0" w:color="auto"/>
              <w:right w:val="single" w:sz="4" w:space="0" w:color="auto"/>
            </w:tcBorders>
            <w:shd w:val="clear" w:color="auto" w:fill="auto"/>
            <w:noWrap/>
            <w:vAlign w:val="center"/>
            <w:hideMark/>
          </w:tcPr>
          <w:p w14:paraId="09972743" w14:textId="2A02AC11"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1.</w:t>
            </w:r>
            <w:r>
              <w:rPr>
                <w:rFonts w:ascii="Arial Narrow" w:eastAsia="Times New Roman" w:hAnsi="Arial Narrow" w:cs="Calibri"/>
                <w:sz w:val="24"/>
                <w:szCs w:val="24"/>
                <w:lang w:val="en-US" w:eastAsia="en-US"/>
              </w:rPr>
              <w:t>50</w:t>
            </w:r>
          </w:p>
        </w:tc>
      </w:tr>
      <w:tr w:rsidR="000B4B6C" w:rsidRPr="00AA2647" w14:paraId="0A708F91" w14:textId="77777777" w:rsidTr="00D9504F">
        <w:trPr>
          <w:trHeight w:val="315"/>
        </w:trPr>
        <w:tc>
          <w:tcPr>
            <w:tcW w:w="566" w:type="dxa"/>
            <w:tcBorders>
              <w:top w:val="nil"/>
              <w:left w:val="single" w:sz="4" w:space="0" w:color="auto"/>
              <w:bottom w:val="nil"/>
              <w:right w:val="single" w:sz="4" w:space="0" w:color="auto"/>
            </w:tcBorders>
            <w:shd w:val="clear" w:color="000000" w:fill="FFFFFF"/>
            <w:noWrap/>
            <w:vAlign w:val="center"/>
            <w:hideMark/>
          </w:tcPr>
          <w:p w14:paraId="09B39114" w14:textId="0EF27A64" w:rsidR="000B4B6C" w:rsidRPr="00AA2647" w:rsidRDefault="000B4B6C" w:rsidP="00AA2647">
            <w:pPr>
              <w:spacing w:after="0" w:line="240" w:lineRule="auto"/>
              <w:jc w:val="center"/>
              <w:rPr>
                <w:rFonts w:ascii="Arial Narrow" w:eastAsia="Times New Roman" w:hAnsi="Arial Narrow" w:cs="Calibri"/>
                <w:b/>
                <w:bCs/>
                <w:color w:val="000000"/>
                <w:sz w:val="24"/>
                <w:szCs w:val="24"/>
                <w:lang w:val="en-US" w:eastAsia="en-US"/>
              </w:rPr>
            </w:pPr>
            <w:r w:rsidRPr="00AA2647">
              <w:rPr>
                <w:rFonts w:ascii="Arial Narrow" w:eastAsia="Times New Roman" w:hAnsi="Arial Narrow" w:cs="Calibri"/>
                <w:b/>
                <w:bCs/>
                <w:color w:val="000000"/>
                <w:sz w:val="24"/>
                <w:szCs w:val="24"/>
                <w:lang w:val="es-HN" w:eastAsia="en-US"/>
              </w:rPr>
              <w:t>2</w:t>
            </w:r>
            <w:r>
              <w:rPr>
                <w:rFonts w:ascii="Arial Narrow" w:eastAsia="Times New Roman" w:hAnsi="Arial Narrow" w:cs="Calibri"/>
                <w:b/>
                <w:bCs/>
                <w:color w:val="000000"/>
                <w:sz w:val="24"/>
                <w:szCs w:val="24"/>
                <w:lang w:val="es-HN" w:eastAsia="en-US"/>
              </w:rPr>
              <w:t>9</w:t>
            </w:r>
          </w:p>
        </w:tc>
        <w:tc>
          <w:tcPr>
            <w:tcW w:w="3240" w:type="dxa"/>
            <w:vMerge/>
            <w:tcBorders>
              <w:left w:val="single" w:sz="4" w:space="0" w:color="auto"/>
              <w:right w:val="single" w:sz="4" w:space="0" w:color="auto"/>
            </w:tcBorders>
            <w:vAlign w:val="center"/>
            <w:hideMark/>
          </w:tcPr>
          <w:p w14:paraId="48D16E88" w14:textId="77777777" w:rsidR="000B4B6C" w:rsidRPr="00AA2647" w:rsidRDefault="000B4B6C"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single" w:sz="4" w:space="0" w:color="auto"/>
              <w:left w:val="nil"/>
              <w:bottom w:val="single" w:sz="4" w:space="0" w:color="auto"/>
              <w:right w:val="single" w:sz="4" w:space="0" w:color="auto"/>
            </w:tcBorders>
            <w:shd w:val="clear" w:color="000000" w:fill="FFFFFF"/>
            <w:vAlign w:val="center"/>
            <w:hideMark/>
          </w:tcPr>
          <w:p w14:paraId="258A282C" w14:textId="77777777" w:rsidR="000B4B6C" w:rsidRPr="00AA2647" w:rsidRDefault="000B4B6C" w:rsidP="00AA2647">
            <w:pPr>
              <w:spacing w:after="0" w:line="240" w:lineRule="auto"/>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Pan molde</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033E332" w14:textId="77777777" w:rsidR="000B4B6C" w:rsidRPr="00AA2647" w:rsidRDefault="000B4B6C" w:rsidP="00AA2647">
            <w:pPr>
              <w:spacing w:after="0" w:line="240" w:lineRule="auto"/>
              <w:jc w:val="center"/>
              <w:rPr>
                <w:rFonts w:ascii="Arial Narrow" w:eastAsia="Times New Roman" w:hAnsi="Arial Narrow" w:cs="Calibri"/>
                <w:color w:val="000000"/>
                <w:sz w:val="24"/>
                <w:szCs w:val="24"/>
                <w:lang w:val="en-US" w:eastAsia="en-US"/>
              </w:rPr>
            </w:pPr>
            <w:r w:rsidRPr="00AA2647">
              <w:rPr>
                <w:rFonts w:ascii="Arial Narrow" w:eastAsia="Times New Roman" w:hAnsi="Arial Narrow" w:cs="Calibri"/>
                <w:color w:val="000000"/>
                <w:sz w:val="24"/>
                <w:szCs w:val="24"/>
                <w:lang w:val="es-HN" w:eastAsia="en-US"/>
              </w:rPr>
              <w:t>x 435 g</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19FCC62" w14:textId="77777777"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sidRPr="00AA2647">
              <w:rPr>
                <w:rFonts w:ascii="Arial Narrow" w:eastAsia="Times New Roman" w:hAnsi="Arial Narrow" w:cs="Calibri"/>
                <w:sz w:val="24"/>
                <w:szCs w:val="24"/>
                <w:lang w:val="en-US" w:eastAsia="en-US"/>
              </w:rPr>
              <w:t>50.00</w:t>
            </w:r>
          </w:p>
        </w:tc>
      </w:tr>
      <w:tr w:rsidR="000B4B6C" w:rsidRPr="00AA2647" w14:paraId="33758083" w14:textId="77777777" w:rsidTr="00D9504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tcPr>
          <w:p w14:paraId="727F5AF2" w14:textId="056A62E0" w:rsidR="000B4B6C" w:rsidRPr="00AA2647" w:rsidRDefault="000B4B6C" w:rsidP="00AA2647">
            <w:pPr>
              <w:spacing w:after="0" w:line="240" w:lineRule="auto"/>
              <w:jc w:val="center"/>
              <w:rPr>
                <w:rFonts w:ascii="Arial Narrow" w:eastAsia="Times New Roman" w:hAnsi="Arial Narrow" w:cs="Calibri"/>
                <w:b/>
                <w:bCs/>
                <w:color w:val="000000"/>
                <w:sz w:val="24"/>
                <w:szCs w:val="24"/>
                <w:lang w:val="es-HN" w:eastAsia="en-US"/>
              </w:rPr>
            </w:pPr>
            <w:r>
              <w:rPr>
                <w:rFonts w:ascii="Arial Narrow" w:eastAsia="Times New Roman" w:hAnsi="Arial Narrow" w:cs="Calibri"/>
                <w:b/>
                <w:bCs/>
                <w:color w:val="000000"/>
                <w:sz w:val="24"/>
                <w:szCs w:val="24"/>
                <w:lang w:val="es-HN" w:eastAsia="en-US"/>
              </w:rPr>
              <w:t>30</w:t>
            </w:r>
          </w:p>
        </w:tc>
        <w:tc>
          <w:tcPr>
            <w:tcW w:w="3240" w:type="dxa"/>
            <w:vMerge/>
            <w:tcBorders>
              <w:left w:val="single" w:sz="4" w:space="0" w:color="auto"/>
              <w:bottom w:val="single" w:sz="4" w:space="0" w:color="auto"/>
              <w:right w:val="single" w:sz="4" w:space="0" w:color="auto"/>
            </w:tcBorders>
            <w:vAlign w:val="center"/>
          </w:tcPr>
          <w:p w14:paraId="1AD0DA78" w14:textId="77777777" w:rsidR="000B4B6C" w:rsidRPr="00AA2647" w:rsidRDefault="000B4B6C" w:rsidP="00AA2647">
            <w:pPr>
              <w:spacing w:after="0" w:line="240" w:lineRule="auto"/>
              <w:rPr>
                <w:rFonts w:ascii="Arial Narrow" w:eastAsia="Times New Roman" w:hAnsi="Arial Narrow" w:cs="Calibri"/>
                <w:b/>
                <w:bCs/>
                <w:color w:val="000000"/>
                <w:sz w:val="24"/>
                <w:szCs w:val="24"/>
                <w:lang w:val="en-US" w:eastAsia="en-US"/>
              </w:rPr>
            </w:pPr>
          </w:p>
        </w:tc>
        <w:tc>
          <w:tcPr>
            <w:tcW w:w="2380" w:type="dxa"/>
            <w:tcBorders>
              <w:top w:val="single" w:sz="4" w:space="0" w:color="auto"/>
              <w:left w:val="nil"/>
              <w:bottom w:val="single" w:sz="4" w:space="0" w:color="auto"/>
              <w:right w:val="single" w:sz="4" w:space="0" w:color="auto"/>
            </w:tcBorders>
            <w:shd w:val="clear" w:color="000000" w:fill="FFFFFF"/>
            <w:vAlign w:val="center"/>
          </w:tcPr>
          <w:p w14:paraId="5959FE71" w14:textId="28D3063C" w:rsidR="000B4B6C" w:rsidRPr="00AA2647" w:rsidRDefault="000B4B6C" w:rsidP="00AA2647">
            <w:pPr>
              <w:spacing w:after="0" w:line="240" w:lineRule="auto"/>
              <w:rPr>
                <w:rFonts w:ascii="Arial Narrow" w:eastAsia="Times New Roman" w:hAnsi="Arial Narrow" w:cs="Calibri"/>
                <w:color w:val="000000"/>
                <w:sz w:val="24"/>
                <w:szCs w:val="24"/>
                <w:lang w:val="es-HN" w:eastAsia="en-US"/>
              </w:rPr>
            </w:pPr>
            <w:r>
              <w:rPr>
                <w:rFonts w:ascii="Arial Narrow" w:eastAsia="Times New Roman" w:hAnsi="Arial Narrow" w:cs="Calibri"/>
                <w:color w:val="000000"/>
                <w:sz w:val="24"/>
                <w:szCs w:val="24"/>
                <w:lang w:val="es-HN" w:eastAsia="en-US"/>
              </w:rPr>
              <w:t>Refresco natural</w:t>
            </w:r>
          </w:p>
        </w:tc>
        <w:tc>
          <w:tcPr>
            <w:tcW w:w="2020" w:type="dxa"/>
            <w:tcBorders>
              <w:top w:val="single" w:sz="4" w:space="0" w:color="auto"/>
              <w:left w:val="nil"/>
              <w:bottom w:val="single" w:sz="4" w:space="0" w:color="auto"/>
              <w:right w:val="single" w:sz="4" w:space="0" w:color="auto"/>
            </w:tcBorders>
            <w:shd w:val="clear" w:color="000000" w:fill="FFFFFF"/>
            <w:vAlign w:val="center"/>
          </w:tcPr>
          <w:p w14:paraId="6C830E83" w14:textId="77777777" w:rsidR="000B4B6C" w:rsidRPr="00AA2647" w:rsidRDefault="000B4B6C" w:rsidP="00AA2647">
            <w:pPr>
              <w:spacing w:after="0" w:line="240" w:lineRule="auto"/>
              <w:jc w:val="center"/>
              <w:rPr>
                <w:rFonts w:ascii="Arial Narrow" w:eastAsia="Times New Roman" w:hAnsi="Arial Narrow" w:cs="Calibri"/>
                <w:color w:val="000000"/>
                <w:sz w:val="24"/>
                <w:szCs w:val="24"/>
                <w:lang w:val="es-HN" w:eastAsia="en-US"/>
              </w:rPr>
            </w:pP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7AD0B325" w14:textId="755F0D14" w:rsidR="000B4B6C" w:rsidRPr="00AA2647" w:rsidRDefault="000B4B6C" w:rsidP="00AA2647">
            <w:pPr>
              <w:spacing w:after="0" w:line="240" w:lineRule="auto"/>
              <w:jc w:val="center"/>
              <w:rPr>
                <w:rFonts w:ascii="Arial Narrow" w:eastAsia="Times New Roman" w:hAnsi="Arial Narrow" w:cs="Calibri"/>
                <w:sz w:val="24"/>
                <w:szCs w:val="24"/>
                <w:lang w:val="en-US" w:eastAsia="en-US"/>
              </w:rPr>
            </w:pPr>
            <w:r>
              <w:rPr>
                <w:rFonts w:ascii="Arial Narrow" w:eastAsia="Times New Roman" w:hAnsi="Arial Narrow" w:cs="Calibri"/>
                <w:sz w:val="24"/>
                <w:szCs w:val="24"/>
                <w:lang w:val="en-US" w:eastAsia="en-US"/>
              </w:rPr>
              <w:t>18.00</w:t>
            </w:r>
          </w:p>
        </w:tc>
      </w:tr>
    </w:tbl>
    <w:p w14:paraId="4B8AC4AE" w14:textId="77777777" w:rsidR="00C773D4" w:rsidRDefault="00C773D4" w:rsidP="00E84605">
      <w:pPr>
        <w:spacing w:after="0" w:line="360" w:lineRule="auto"/>
        <w:jc w:val="both"/>
        <w:rPr>
          <w:rFonts w:ascii="Arial Narrow" w:eastAsia="Arial Narrow" w:hAnsi="Arial Narrow" w:cs="Arial Narrow"/>
          <w:b/>
          <w:sz w:val="32"/>
          <w:szCs w:val="32"/>
        </w:rPr>
      </w:pPr>
    </w:p>
    <w:p w14:paraId="6BF77FBA" w14:textId="692C95E9" w:rsidR="00837429" w:rsidRDefault="00471E66" w:rsidP="00E84605">
      <w:pPr>
        <w:spacing w:after="0" w:line="360" w:lineRule="auto"/>
        <w:jc w:val="both"/>
        <w:rPr>
          <w:rFonts w:ascii="Arial Narrow" w:eastAsia="Arial Narrow" w:hAnsi="Arial Narrow" w:cs="Arial Narrow"/>
          <w:color w:val="000000"/>
          <w:sz w:val="32"/>
          <w:szCs w:val="32"/>
        </w:rPr>
      </w:pPr>
      <w:r w:rsidRPr="004A74A1">
        <w:rPr>
          <w:rFonts w:ascii="Arial Narrow" w:eastAsia="Arial Narrow" w:hAnsi="Arial Narrow" w:cs="Arial Narrow"/>
          <w:b/>
          <w:sz w:val="32"/>
          <w:szCs w:val="32"/>
        </w:rPr>
        <w:t>TERCERO</w:t>
      </w:r>
      <w:r w:rsidR="00D003A6" w:rsidRPr="004A74A1">
        <w:rPr>
          <w:rFonts w:ascii="Arial Narrow" w:eastAsia="Arial Narrow" w:hAnsi="Arial Narrow" w:cs="Arial Narrow"/>
          <w:b/>
          <w:sz w:val="32"/>
          <w:szCs w:val="32"/>
        </w:rPr>
        <w:t>:</w:t>
      </w:r>
      <w:r w:rsidR="00837429" w:rsidRPr="004A74A1">
        <w:rPr>
          <w:rFonts w:ascii="Arial Narrow" w:eastAsia="Arial Narrow" w:hAnsi="Arial Narrow" w:cs="Arial Narrow"/>
          <w:b/>
          <w:sz w:val="32"/>
          <w:szCs w:val="32"/>
        </w:rPr>
        <w:t xml:space="preserve"> </w:t>
      </w:r>
      <w:r w:rsidR="00837429" w:rsidRPr="004A74A1">
        <w:rPr>
          <w:rFonts w:ascii="Arial Narrow" w:eastAsia="Arial Narrow" w:hAnsi="Arial Narrow" w:cs="Arial Narrow"/>
          <w:sz w:val="32"/>
          <w:szCs w:val="32"/>
        </w:rPr>
        <w:t xml:space="preserve">En virtud de lo establecido en el </w:t>
      </w:r>
      <w:r w:rsidR="00973AF1">
        <w:rPr>
          <w:rFonts w:ascii="Arial Narrow" w:eastAsia="Arial Narrow" w:hAnsi="Arial Narrow" w:cs="Arial Narrow"/>
          <w:sz w:val="32"/>
          <w:szCs w:val="32"/>
        </w:rPr>
        <w:t>A</w:t>
      </w:r>
      <w:r w:rsidR="00837429" w:rsidRPr="004A74A1">
        <w:rPr>
          <w:rFonts w:ascii="Arial Narrow" w:eastAsia="Arial Narrow" w:hAnsi="Arial Narrow" w:cs="Arial Narrow"/>
          <w:sz w:val="32"/>
          <w:szCs w:val="32"/>
        </w:rPr>
        <w:t xml:space="preserve">rtículo 74 de la Ley de Protección al </w:t>
      </w:r>
      <w:r w:rsidR="007B2CE2" w:rsidRPr="004A74A1">
        <w:rPr>
          <w:rFonts w:ascii="Arial Narrow" w:eastAsia="Arial Narrow" w:hAnsi="Arial Narrow" w:cs="Arial Narrow"/>
          <w:sz w:val="32"/>
          <w:szCs w:val="32"/>
        </w:rPr>
        <w:t>Consumidor</w:t>
      </w:r>
      <w:r w:rsidR="00973AF1">
        <w:rPr>
          <w:rFonts w:ascii="Arial Narrow" w:eastAsia="Arial Narrow" w:hAnsi="Arial Narrow" w:cs="Arial Narrow"/>
          <w:sz w:val="32"/>
          <w:szCs w:val="32"/>
        </w:rPr>
        <w:t>,</w:t>
      </w:r>
      <w:r w:rsidR="007B2CE2" w:rsidRPr="004A74A1">
        <w:rPr>
          <w:rFonts w:ascii="Arial Narrow" w:eastAsia="Arial Narrow" w:hAnsi="Arial Narrow" w:cs="Arial Narrow"/>
          <w:sz w:val="32"/>
          <w:szCs w:val="32"/>
        </w:rPr>
        <w:t xml:space="preserve"> la</w:t>
      </w:r>
      <w:r w:rsidR="00837429" w:rsidRPr="004A74A1">
        <w:rPr>
          <w:rFonts w:ascii="Arial Narrow" w:eastAsia="Arial Narrow" w:hAnsi="Arial Narrow" w:cs="Arial Narrow"/>
          <w:sz w:val="32"/>
          <w:szCs w:val="32"/>
        </w:rPr>
        <w:t xml:space="preserve"> vigencia del presente Acuerdo Ministerial es por el término de UN (1) MES, contado a partir de la fecha de su aprobación, el </w:t>
      </w:r>
      <w:r w:rsidR="00AA2647" w:rsidRPr="004A74A1">
        <w:rPr>
          <w:rFonts w:ascii="Arial Narrow" w:eastAsia="Arial Narrow" w:hAnsi="Arial Narrow" w:cs="Arial Narrow"/>
          <w:sz w:val="32"/>
          <w:szCs w:val="32"/>
        </w:rPr>
        <w:t xml:space="preserve">que </w:t>
      </w:r>
      <w:r w:rsidR="00AA2647" w:rsidRPr="004A74A1">
        <w:rPr>
          <w:rFonts w:ascii="Arial Narrow" w:eastAsia="Arial Narrow" w:hAnsi="Arial Narrow" w:cs="Arial Narrow"/>
          <w:color w:val="000000"/>
          <w:sz w:val="32"/>
          <w:szCs w:val="32"/>
        </w:rPr>
        <w:t>podrá</w:t>
      </w:r>
      <w:r w:rsidR="00837429" w:rsidRPr="004A74A1">
        <w:rPr>
          <w:rFonts w:ascii="Arial Narrow" w:eastAsia="Arial Narrow" w:hAnsi="Arial Narrow" w:cs="Arial Narrow"/>
          <w:color w:val="000000"/>
          <w:sz w:val="32"/>
          <w:szCs w:val="32"/>
        </w:rPr>
        <w:t xml:space="preserve"> ser prorrogable por igual t</w:t>
      </w:r>
      <w:r w:rsidR="00973AF1">
        <w:rPr>
          <w:rFonts w:ascii="Arial Narrow" w:eastAsia="Arial Narrow" w:hAnsi="Arial Narrow" w:cs="Arial Narrow"/>
          <w:color w:val="000000"/>
          <w:sz w:val="32"/>
          <w:szCs w:val="32"/>
        </w:rPr>
        <w:t>é</w:t>
      </w:r>
      <w:r w:rsidR="00837429" w:rsidRPr="004A74A1">
        <w:rPr>
          <w:rFonts w:ascii="Arial Narrow" w:eastAsia="Arial Narrow" w:hAnsi="Arial Narrow" w:cs="Arial Narrow"/>
          <w:color w:val="000000"/>
          <w:sz w:val="32"/>
          <w:szCs w:val="32"/>
        </w:rPr>
        <w:t xml:space="preserve">rmino mientras persistan las causas que lo originaron. </w:t>
      </w:r>
    </w:p>
    <w:p w14:paraId="10EBF271" w14:textId="77777777" w:rsidR="00E84605" w:rsidRDefault="00E84605" w:rsidP="00E84605">
      <w:pPr>
        <w:spacing w:after="0" w:line="360" w:lineRule="auto"/>
        <w:jc w:val="both"/>
        <w:rPr>
          <w:rFonts w:ascii="Arial Narrow" w:eastAsia="Arial Narrow" w:hAnsi="Arial Narrow" w:cs="Arial Narrow"/>
          <w:color w:val="000000"/>
          <w:sz w:val="32"/>
          <w:szCs w:val="32"/>
        </w:rPr>
      </w:pPr>
    </w:p>
    <w:p w14:paraId="46C093DF" w14:textId="10B56D89" w:rsidR="001968A5" w:rsidRDefault="008013D9" w:rsidP="00E84605">
      <w:pPr>
        <w:spacing w:after="0" w:line="360" w:lineRule="auto"/>
        <w:jc w:val="both"/>
        <w:rPr>
          <w:rFonts w:ascii="Arial Narrow" w:eastAsia="Arial Narrow" w:hAnsi="Arial Narrow" w:cs="Arial Narrow"/>
          <w:sz w:val="32"/>
          <w:szCs w:val="32"/>
        </w:rPr>
      </w:pPr>
      <w:r>
        <w:rPr>
          <w:rFonts w:ascii="Arial Narrow" w:eastAsia="Arial Narrow" w:hAnsi="Arial Narrow" w:cs="Arial Narrow"/>
          <w:b/>
          <w:sz w:val="32"/>
          <w:szCs w:val="32"/>
        </w:rPr>
        <w:t xml:space="preserve">CUARTO: </w:t>
      </w:r>
      <w:r w:rsidR="00B60966">
        <w:rPr>
          <w:rFonts w:ascii="Arial Narrow" w:eastAsia="Arial Narrow" w:hAnsi="Arial Narrow" w:cs="Arial Narrow"/>
          <w:sz w:val="32"/>
          <w:szCs w:val="32"/>
        </w:rPr>
        <w:t xml:space="preserve">En cumplimiento del Artículo 4 del Decreto Ejecutivo </w:t>
      </w:r>
      <w:r w:rsidR="003E2867">
        <w:rPr>
          <w:rFonts w:ascii="Arial Narrow" w:eastAsia="Arial Narrow" w:hAnsi="Arial Narrow" w:cs="Arial Narrow"/>
          <w:sz w:val="32"/>
          <w:szCs w:val="32"/>
        </w:rPr>
        <w:t>número</w:t>
      </w:r>
      <w:r w:rsidR="00B60966">
        <w:rPr>
          <w:rFonts w:ascii="Arial Narrow" w:eastAsia="Arial Narrow" w:hAnsi="Arial Narrow" w:cs="Arial Narrow"/>
          <w:sz w:val="32"/>
          <w:szCs w:val="32"/>
        </w:rPr>
        <w:t xml:space="preserve"> PCM 021-2020 s</w:t>
      </w:r>
      <w:r w:rsidR="00D003A6" w:rsidRPr="004A74A1">
        <w:rPr>
          <w:rFonts w:ascii="Arial Narrow" w:eastAsia="Arial Narrow" w:hAnsi="Arial Narrow" w:cs="Arial Narrow"/>
          <w:sz w:val="32"/>
          <w:szCs w:val="32"/>
        </w:rPr>
        <w:t xml:space="preserve">e instruye a la Dirección General de Protección al Consumidor a realizar las verificaciones necesarias para garantizar el cumplimiento del presente Acuerdo; </w:t>
      </w:r>
      <w:r>
        <w:rPr>
          <w:rFonts w:ascii="Arial Narrow" w:eastAsia="Arial Narrow" w:hAnsi="Arial Narrow" w:cs="Arial Narrow"/>
          <w:sz w:val="32"/>
          <w:szCs w:val="32"/>
        </w:rPr>
        <w:t>con una fuerte cantidad de personal  y en conjunto con El</w:t>
      </w:r>
      <w:r w:rsidRPr="005B7F83">
        <w:rPr>
          <w:rFonts w:ascii="Arial Narrow" w:eastAsia="Arial Narrow" w:hAnsi="Arial Narrow" w:cs="Arial Narrow"/>
          <w:sz w:val="32"/>
          <w:szCs w:val="32"/>
        </w:rPr>
        <w:t xml:space="preserve"> S</w:t>
      </w:r>
      <w:r>
        <w:rPr>
          <w:rFonts w:ascii="Arial Narrow" w:eastAsia="Arial Narrow" w:hAnsi="Arial Narrow" w:cs="Arial Narrow"/>
          <w:sz w:val="32"/>
          <w:szCs w:val="32"/>
        </w:rPr>
        <w:t>ervicio de Administración de Rentas (SAR) y el Ministerio P</w:t>
      </w:r>
      <w:r w:rsidR="00973AF1">
        <w:rPr>
          <w:rFonts w:ascii="Arial Narrow" w:eastAsia="Arial Narrow" w:hAnsi="Arial Narrow" w:cs="Arial Narrow"/>
          <w:sz w:val="32"/>
          <w:szCs w:val="32"/>
        </w:rPr>
        <w:t>ú</w:t>
      </w:r>
      <w:r>
        <w:rPr>
          <w:rFonts w:ascii="Arial Narrow" w:eastAsia="Arial Narrow" w:hAnsi="Arial Narrow" w:cs="Arial Narrow"/>
          <w:sz w:val="32"/>
          <w:szCs w:val="32"/>
        </w:rPr>
        <w:t xml:space="preserve">blico y de esta forma hacer valer los derechos de los consumidores, </w:t>
      </w:r>
      <w:r w:rsidR="00D003A6" w:rsidRPr="004A74A1">
        <w:rPr>
          <w:rFonts w:ascii="Arial Narrow" w:eastAsia="Arial Narrow" w:hAnsi="Arial Narrow" w:cs="Arial Narrow"/>
          <w:sz w:val="32"/>
          <w:szCs w:val="32"/>
        </w:rPr>
        <w:t xml:space="preserve">debiendo sancionar </w:t>
      </w:r>
      <w:r w:rsidR="00D003A6" w:rsidRPr="004A74A1">
        <w:rPr>
          <w:rFonts w:ascii="Arial Narrow" w:eastAsia="Arial Narrow" w:hAnsi="Arial Narrow" w:cs="Arial Narrow"/>
          <w:sz w:val="32"/>
          <w:szCs w:val="32"/>
        </w:rPr>
        <w:lastRenderedPageBreak/>
        <w:t xml:space="preserve">administrativamente de conformidad con la </w:t>
      </w:r>
      <w:r>
        <w:rPr>
          <w:rFonts w:ascii="Arial Narrow" w:eastAsia="Arial Narrow" w:hAnsi="Arial Narrow" w:cs="Arial Narrow"/>
          <w:sz w:val="32"/>
          <w:szCs w:val="32"/>
        </w:rPr>
        <w:t xml:space="preserve">Ley de Protección al Consumidor y otras leyes administrativas vigentes </w:t>
      </w:r>
      <w:r w:rsidR="00D003A6" w:rsidRPr="004A74A1">
        <w:rPr>
          <w:rFonts w:ascii="Arial Narrow" w:eastAsia="Arial Narrow" w:hAnsi="Arial Narrow" w:cs="Arial Narrow"/>
          <w:sz w:val="32"/>
          <w:szCs w:val="32"/>
        </w:rPr>
        <w:t>a todos aquellos proveedores de bienes y servicios que infrinjan lo dispuesto en este acuerdo.</w:t>
      </w:r>
    </w:p>
    <w:p w14:paraId="64F59C0A" w14:textId="77777777" w:rsidR="00E5227A" w:rsidRPr="004A74A1" w:rsidRDefault="00E5227A" w:rsidP="00E84605">
      <w:pPr>
        <w:spacing w:after="0" w:line="360" w:lineRule="auto"/>
        <w:jc w:val="both"/>
        <w:rPr>
          <w:rFonts w:ascii="Arial Narrow" w:eastAsia="Arial Narrow" w:hAnsi="Arial Narrow" w:cs="Arial Narrow"/>
          <w:sz w:val="32"/>
          <w:szCs w:val="32"/>
        </w:rPr>
      </w:pPr>
    </w:p>
    <w:p w14:paraId="3D701728" w14:textId="77777777" w:rsidR="001968A5" w:rsidRPr="004A74A1" w:rsidRDefault="00837429" w:rsidP="00E84605">
      <w:pPr>
        <w:spacing w:after="0" w:line="360" w:lineRule="auto"/>
        <w:jc w:val="both"/>
        <w:rPr>
          <w:rFonts w:ascii="Arial Narrow" w:eastAsia="Arial Narrow" w:hAnsi="Arial Narrow" w:cs="Arial Narrow"/>
          <w:sz w:val="32"/>
          <w:szCs w:val="32"/>
        </w:rPr>
      </w:pPr>
      <w:r w:rsidRPr="004A74A1">
        <w:rPr>
          <w:rFonts w:ascii="Arial Narrow" w:eastAsia="Arial Narrow" w:hAnsi="Arial Narrow" w:cs="Arial Narrow"/>
          <w:b/>
          <w:sz w:val="32"/>
          <w:szCs w:val="32"/>
        </w:rPr>
        <w:t>QUINTO</w:t>
      </w:r>
      <w:r w:rsidR="00D003A6" w:rsidRPr="004A74A1">
        <w:rPr>
          <w:rFonts w:ascii="Arial Narrow" w:eastAsia="Arial Narrow" w:hAnsi="Arial Narrow" w:cs="Arial Narrow"/>
          <w:b/>
          <w:sz w:val="32"/>
          <w:szCs w:val="32"/>
        </w:rPr>
        <w:t xml:space="preserve">: </w:t>
      </w:r>
      <w:r w:rsidR="00D003A6" w:rsidRPr="004A74A1">
        <w:rPr>
          <w:rFonts w:ascii="Arial Narrow" w:eastAsia="Arial Narrow" w:hAnsi="Arial Narrow" w:cs="Arial Narrow"/>
          <w:sz w:val="32"/>
          <w:szCs w:val="32"/>
        </w:rPr>
        <w:t>El presente Acuerdo es de ejecución inmediata y deberá publicarse en el Diario Oficial “LA GACETA”.</w:t>
      </w:r>
    </w:p>
    <w:p w14:paraId="1035261C" w14:textId="77777777" w:rsidR="007D7951" w:rsidRDefault="007D7951" w:rsidP="00E84605">
      <w:pPr>
        <w:spacing w:after="0" w:line="360" w:lineRule="auto"/>
        <w:jc w:val="both"/>
        <w:rPr>
          <w:rFonts w:ascii="Arial Narrow" w:eastAsia="Arial Narrow" w:hAnsi="Arial Narrow" w:cs="Arial Narrow"/>
          <w:sz w:val="32"/>
          <w:szCs w:val="32"/>
        </w:rPr>
      </w:pPr>
    </w:p>
    <w:p w14:paraId="6203CC13" w14:textId="11CA1C0D" w:rsidR="001A5E9E" w:rsidRPr="0032417F" w:rsidRDefault="0032417F" w:rsidP="0032417F">
      <w:pPr>
        <w:pBdr>
          <w:top w:val="nil"/>
          <w:left w:val="nil"/>
          <w:bottom w:val="nil"/>
          <w:right w:val="nil"/>
          <w:between w:val="nil"/>
        </w:pBdr>
        <w:spacing w:after="0" w:line="360" w:lineRule="auto"/>
        <w:jc w:val="both"/>
        <w:rPr>
          <w:rFonts w:ascii="Arial Narrow" w:eastAsia="Arial Narrow" w:hAnsi="Arial Narrow" w:cs="Arial Narrow"/>
          <w:color w:val="000000"/>
          <w:sz w:val="32"/>
          <w:szCs w:val="32"/>
        </w:rPr>
      </w:pPr>
      <w:r w:rsidRPr="0032417F">
        <w:rPr>
          <w:rFonts w:ascii="Arial Narrow" w:eastAsia="Arial Narrow" w:hAnsi="Arial Narrow" w:cs="Arial Narrow"/>
          <w:color w:val="000000"/>
          <w:sz w:val="32"/>
          <w:szCs w:val="32"/>
        </w:rPr>
        <w:t xml:space="preserve">Dado en la ciudad de Tegucigalpa a los </w:t>
      </w:r>
      <w:r w:rsidR="002E2CDF">
        <w:rPr>
          <w:rFonts w:ascii="Arial Narrow" w:eastAsia="Arial Narrow" w:hAnsi="Arial Narrow" w:cs="Arial Narrow"/>
          <w:color w:val="000000"/>
          <w:sz w:val="32"/>
          <w:szCs w:val="32"/>
        </w:rPr>
        <w:t xml:space="preserve">24 </w:t>
      </w:r>
      <w:r w:rsidRPr="0032417F">
        <w:rPr>
          <w:rFonts w:ascii="Arial Narrow" w:eastAsia="Arial Narrow" w:hAnsi="Arial Narrow" w:cs="Arial Narrow"/>
          <w:color w:val="000000"/>
          <w:sz w:val="32"/>
          <w:szCs w:val="32"/>
        </w:rPr>
        <w:t xml:space="preserve">días del mes de </w:t>
      </w:r>
      <w:r w:rsidR="00AA2647" w:rsidRPr="0032417F">
        <w:rPr>
          <w:rFonts w:ascii="Arial Narrow" w:eastAsia="Arial Narrow" w:hAnsi="Arial Narrow" w:cs="Arial Narrow"/>
          <w:color w:val="000000"/>
          <w:sz w:val="32"/>
          <w:szCs w:val="32"/>
        </w:rPr>
        <w:t>marzo</w:t>
      </w:r>
      <w:r w:rsidRPr="0032417F">
        <w:rPr>
          <w:rFonts w:ascii="Arial Narrow" w:eastAsia="Arial Narrow" w:hAnsi="Arial Narrow" w:cs="Arial Narrow"/>
          <w:color w:val="000000"/>
          <w:sz w:val="32"/>
          <w:szCs w:val="32"/>
        </w:rPr>
        <w:t xml:space="preserve"> del año 2020.</w:t>
      </w:r>
    </w:p>
    <w:p w14:paraId="46B8CED1" w14:textId="77777777" w:rsidR="001A5E9E" w:rsidRDefault="001A5E9E" w:rsidP="00E84605">
      <w:pPr>
        <w:spacing w:after="0" w:line="360" w:lineRule="auto"/>
        <w:jc w:val="both"/>
        <w:rPr>
          <w:rFonts w:ascii="Arial Narrow" w:eastAsia="Arial Narrow" w:hAnsi="Arial Narrow" w:cs="Arial Narrow"/>
          <w:b/>
          <w:sz w:val="32"/>
          <w:szCs w:val="32"/>
        </w:rPr>
      </w:pPr>
    </w:p>
    <w:p w14:paraId="3AE30091" w14:textId="77777777" w:rsidR="001968A5" w:rsidRPr="004A74A1" w:rsidRDefault="00D003A6" w:rsidP="00E84605">
      <w:pPr>
        <w:spacing w:after="0" w:line="360" w:lineRule="auto"/>
        <w:jc w:val="both"/>
        <w:rPr>
          <w:rFonts w:ascii="Arial Narrow" w:eastAsia="Arial Narrow" w:hAnsi="Arial Narrow" w:cs="Arial Narrow"/>
          <w:sz w:val="32"/>
          <w:szCs w:val="32"/>
        </w:rPr>
      </w:pPr>
      <w:r w:rsidRPr="004A74A1">
        <w:rPr>
          <w:rFonts w:ascii="Arial Narrow" w:eastAsia="Arial Narrow" w:hAnsi="Arial Narrow" w:cs="Arial Narrow"/>
          <w:b/>
          <w:sz w:val="32"/>
          <w:szCs w:val="32"/>
        </w:rPr>
        <w:t>COMUNIQUESE Y PUBLIQUESE.</w:t>
      </w:r>
    </w:p>
    <w:p w14:paraId="31998FF2" w14:textId="77777777" w:rsidR="001968A5" w:rsidRDefault="001968A5" w:rsidP="004B6980">
      <w:pPr>
        <w:spacing w:line="360" w:lineRule="auto"/>
        <w:jc w:val="both"/>
        <w:rPr>
          <w:rFonts w:ascii="Arial Narrow" w:eastAsia="Arial Narrow" w:hAnsi="Arial Narrow" w:cs="Arial Narrow"/>
          <w:sz w:val="32"/>
          <w:szCs w:val="32"/>
        </w:rPr>
      </w:pPr>
    </w:p>
    <w:p w14:paraId="154ECDDF" w14:textId="77777777" w:rsidR="003E2867" w:rsidRDefault="003E2867" w:rsidP="004B6980">
      <w:pPr>
        <w:spacing w:line="360" w:lineRule="auto"/>
        <w:jc w:val="both"/>
        <w:rPr>
          <w:rFonts w:ascii="Arial Narrow" w:eastAsia="Arial Narrow" w:hAnsi="Arial Narrow" w:cs="Arial Narrow"/>
          <w:sz w:val="32"/>
          <w:szCs w:val="32"/>
        </w:rPr>
      </w:pPr>
    </w:p>
    <w:p w14:paraId="6B340583" w14:textId="77777777" w:rsidR="001A5E9E" w:rsidRPr="004A74A1" w:rsidRDefault="001A5E9E" w:rsidP="004B6980">
      <w:pPr>
        <w:spacing w:line="360" w:lineRule="auto"/>
        <w:jc w:val="both"/>
        <w:rPr>
          <w:rFonts w:ascii="Arial Narrow" w:eastAsia="Arial Narrow" w:hAnsi="Arial Narrow" w:cs="Arial Narrow"/>
          <w:sz w:val="32"/>
          <w:szCs w:val="32"/>
        </w:rPr>
      </w:pPr>
    </w:p>
    <w:p w14:paraId="6F1F09C8" w14:textId="7D3B4BF7" w:rsidR="00BC17D1" w:rsidRPr="002E2CDF" w:rsidRDefault="002E2CDF" w:rsidP="002E2CDF">
      <w:pPr>
        <w:pBdr>
          <w:top w:val="nil"/>
          <w:left w:val="nil"/>
          <w:bottom w:val="nil"/>
          <w:right w:val="nil"/>
          <w:between w:val="nil"/>
        </w:pBdr>
        <w:spacing w:after="0"/>
        <w:jc w:val="center"/>
        <w:rPr>
          <w:rFonts w:ascii="Arial Narrow" w:eastAsia="Arial Narrow" w:hAnsi="Arial Narrow" w:cs="Arial Narrow"/>
          <w:b/>
          <w:color w:val="000000"/>
          <w:sz w:val="32"/>
          <w:szCs w:val="32"/>
        </w:rPr>
      </w:pPr>
      <w:r w:rsidRPr="002E2CDF">
        <w:rPr>
          <w:rFonts w:ascii="Arial Narrow" w:eastAsia="Arial Narrow" w:hAnsi="Arial Narrow" w:cs="Arial Narrow"/>
          <w:b/>
          <w:color w:val="000000"/>
          <w:sz w:val="32"/>
          <w:szCs w:val="32"/>
        </w:rPr>
        <w:t>MAR</w:t>
      </w:r>
      <w:r w:rsidR="00973AF1">
        <w:rPr>
          <w:rFonts w:ascii="Arial Narrow" w:eastAsia="Arial Narrow" w:hAnsi="Arial Narrow" w:cs="Arial Narrow"/>
          <w:b/>
          <w:color w:val="000000"/>
          <w:sz w:val="32"/>
          <w:szCs w:val="32"/>
        </w:rPr>
        <w:t>Í</w:t>
      </w:r>
      <w:r w:rsidRPr="002E2CDF">
        <w:rPr>
          <w:rFonts w:ascii="Arial Narrow" w:eastAsia="Arial Narrow" w:hAnsi="Arial Narrow" w:cs="Arial Narrow"/>
          <w:b/>
          <w:color w:val="000000"/>
          <w:sz w:val="32"/>
          <w:szCs w:val="32"/>
        </w:rPr>
        <w:t>A ANTONIA RIVERA</w:t>
      </w:r>
    </w:p>
    <w:p w14:paraId="6CCE4B7B" w14:textId="52B9298F" w:rsidR="002E2CDF" w:rsidRDefault="002E2CDF" w:rsidP="002E2CDF">
      <w:pPr>
        <w:pBdr>
          <w:top w:val="nil"/>
          <w:left w:val="nil"/>
          <w:bottom w:val="nil"/>
          <w:right w:val="nil"/>
          <w:between w:val="nil"/>
        </w:pBdr>
        <w:spacing w:after="0"/>
        <w:jc w:val="center"/>
        <w:rPr>
          <w:rFonts w:ascii="Arial Narrow" w:eastAsia="Arial Narrow" w:hAnsi="Arial Narrow" w:cs="Arial Narrow"/>
          <w:b/>
          <w:color w:val="000000"/>
          <w:sz w:val="32"/>
          <w:szCs w:val="32"/>
        </w:rPr>
      </w:pPr>
      <w:r w:rsidRPr="002E2CDF">
        <w:rPr>
          <w:rFonts w:ascii="Arial Narrow" w:eastAsia="Arial Narrow" w:hAnsi="Arial Narrow" w:cs="Arial Narrow"/>
          <w:b/>
          <w:color w:val="000000"/>
          <w:sz w:val="32"/>
          <w:szCs w:val="32"/>
        </w:rPr>
        <w:t>ENCARGADA EN EL D</w:t>
      </w:r>
      <w:r>
        <w:rPr>
          <w:rFonts w:ascii="Arial Narrow" w:eastAsia="Arial Narrow" w:hAnsi="Arial Narrow" w:cs="Arial Narrow"/>
          <w:b/>
          <w:color w:val="000000"/>
          <w:sz w:val="32"/>
          <w:szCs w:val="32"/>
        </w:rPr>
        <w:t>ESPACHO DE LA SECRETAR</w:t>
      </w:r>
      <w:r w:rsidR="00973AF1">
        <w:rPr>
          <w:rFonts w:ascii="Arial Narrow" w:eastAsia="Arial Narrow" w:hAnsi="Arial Narrow" w:cs="Arial Narrow"/>
          <w:b/>
          <w:color w:val="000000"/>
          <w:sz w:val="32"/>
          <w:szCs w:val="32"/>
        </w:rPr>
        <w:t>Í</w:t>
      </w:r>
      <w:r>
        <w:rPr>
          <w:rFonts w:ascii="Arial Narrow" w:eastAsia="Arial Narrow" w:hAnsi="Arial Narrow" w:cs="Arial Narrow"/>
          <w:b/>
          <w:color w:val="000000"/>
          <w:sz w:val="32"/>
          <w:szCs w:val="32"/>
        </w:rPr>
        <w:t xml:space="preserve">A DE </w:t>
      </w:r>
    </w:p>
    <w:p w14:paraId="27C610E9" w14:textId="5BB3E135" w:rsidR="002E2CDF" w:rsidRPr="002E2CDF" w:rsidRDefault="002E2CDF" w:rsidP="002E2CDF">
      <w:pPr>
        <w:pBdr>
          <w:top w:val="nil"/>
          <w:left w:val="nil"/>
          <w:bottom w:val="nil"/>
          <w:right w:val="nil"/>
          <w:between w:val="nil"/>
        </w:pBdr>
        <w:spacing w:after="0"/>
        <w:jc w:val="center"/>
        <w:rPr>
          <w:rFonts w:ascii="Arial Narrow" w:eastAsia="Arial Narrow" w:hAnsi="Arial Narrow" w:cs="Arial Narrow"/>
          <w:b/>
          <w:color w:val="000000"/>
          <w:sz w:val="32"/>
          <w:szCs w:val="32"/>
        </w:rPr>
      </w:pPr>
      <w:r w:rsidRPr="002E2CDF">
        <w:rPr>
          <w:rFonts w:ascii="Arial Narrow" w:eastAsia="Arial Narrow" w:hAnsi="Arial Narrow" w:cs="Arial Narrow"/>
          <w:b/>
          <w:color w:val="000000"/>
          <w:sz w:val="32"/>
          <w:szCs w:val="32"/>
        </w:rPr>
        <w:t>DESARROLLO ECONÓMICO</w:t>
      </w:r>
    </w:p>
    <w:p w14:paraId="7483954E" w14:textId="77777777" w:rsidR="002E2CDF" w:rsidRPr="002E2CDF" w:rsidRDefault="002E2CDF" w:rsidP="002E2CDF">
      <w:pPr>
        <w:pBdr>
          <w:top w:val="nil"/>
          <w:left w:val="nil"/>
          <w:bottom w:val="nil"/>
          <w:right w:val="nil"/>
          <w:between w:val="nil"/>
        </w:pBdr>
        <w:spacing w:after="0"/>
        <w:jc w:val="center"/>
        <w:rPr>
          <w:rFonts w:ascii="Arial Narrow" w:eastAsia="Arial Narrow" w:hAnsi="Arial Narrow" w:cs="Arial Narrow"/>
          <w:b/>
          <w:color w:val="000000"/>
          <w:sz w:val="32"/>
          <w:szCs w:val="32"/>
        </w:rPr>
      </w:pPr>
    </w:p>
    <w:p w14:paraId="07A458F5" w14:textId="77777777" w:rsidR="001968A5" w:rsidRDefault="001968A5" w:rsidP="004B6980">
      <w:pPr>
        <w:spacing w:line="360" w:lineRule="auto"/>
        <w:jc w:val="center"/>
        <w:rPr>
          <w:rFonts w:ascii="Arial Narrow" w:eastAsia="Arial Narrow" w:hAnsi="Arial Narrow" w:cs="Arial Narrow"/>
          <w:b/>
          <w:sz w:val="32"/>
          <w:szCs w:val="32"/>
        </w:rPr>
      </w:pPr>
    </w:p>
    <w:p w14:paraId="601AE519" w14:textId="77777777" w:rsidR="003E2867" w:rsidRDefault="003E2867" w:rsidP="004B6980">
      <w:pPr>
        <w:spacing w:line="360" w:lineRule="auto"/>
        <w:jc w:val="center"/>
        <w:rPr>
          <w:rFonts w:ascii="Arial Narrow" w:eastAsia="Arial Narrow" w:hAnsi="Arial Narrow" w:cs="Arial Narrow"/>
          <w:b/>
          <w:sz w:val="32"/>
          <w:szCs w:val="32"/>
        </w:rPr>
      </w:pPr>
    </w:p>
    <w:p w14:paraId="02D3E041" w14:textId="77777777" w:rsidR="003E2867" w:rsidRPr="004A74A1" w:rsidRDefault="003E2867" w:rsidP="004B6980">
      <w:pPr>
        <w:spacing w:line="360" w:lineRule="auto"/>
        <w:jc w:val="center"/>
        <w:rPr>
          <w:rFonts w:ascii="Arial Narrow" w:eastAsia="Arial Narrow" w:hAnsi="Arial Narrow" w:cs="Arial Narrow"/>
          <w:b/>
          <w:sz w:val="32"/>
          <w:szCs w:val="32"/>
        </w:rPr>
      </w:pPr>
    </w:p>
    <w:p w14:paraId="1064D55B" w14:textId="77777777" w:rsidR="00E573F0" w:rsidRDefault="00E573F0" w:rsidP="00861BF7">
      <w:pPr>
        <w:pBdr>
          <w:top w:val="nil"/>
          <w:left w:val="nil"/>
          <w:bottom w:val="nil"/>
          <w:right w:val="nil"/>
          <w:between w:val="nil"/>
        </w:pBdr>
        <w:spacing w:after="0"/>
        <w:jc w:val="center"/>
        <w:rPr>
          <w:rFonts w:ascii="Arial Narrow" w:eastAsia="Arial Narrow" w:hAnsi="Arial Narrow" w:cs="Arial Narrow"/>
          <w:b/>
          <w:color w:val="000000"/>
          <w:sz w:val="32"/>
          <w:szCs w:val="32"/>
        </w:rPr>
      </w:pPr>
    </w:p>
    <w:p w14:paraId="511FFFB7" w14:textId="28E7E6E6" w:rsidR="001968A5" w:rsidRPr="004A74A1" w:rsidRDefault="00D003A6" w:rsidP="00861BF7">
      <w:pPr>
        <w:pBdr>
          <w:top w:val="nil"/>
          <w:left w:val="nil"/>
          <w:bottom w:val="nil"/>
          <w:right w:val="nil"/>
          <w:between w:val="nil"/>
        </w:pBdr>
        <w:spacing w:after="0"/>
        <w:jc w:val="center"/>
        <w:rPr>
          <w:rFonts w:ascii="Arial Narrow" w:eastAsia="Arial Narrow" w:hAnsi="Arial Narrow" w:cs="Arial Narrow"/>
          <w:b/>
          <w:color w:val="000000"/>
          <w:sz w:val="32"/>
          <w:szCs w:val="32"/>
        </w:rPr>
      </w:pPr>
      <w:r w:rsidRPr="004A74A1">
        <w:rPr>
          <w:rFonts w:ascii="Arial Narrow" w:eastAsia="Arial Narrow" w:hAnsi="Arial Narrow" w:cs="Arial Narrow"/>
          <w:b/>
          <w:color w:val="000000"/>
          <w:sz w:val="32"/>
          <w:szCs w:val="32"/>
        </w:rPr>
        <w:t>DUNIA GRISEL FUENTEZ C</w:t>
      </w:r>
      <w:r w:rsidR="00973AF1">
        <w:rPr>
          <w:rFonts w:ascii="Arial Narrow" w:eastAsia="Arial Narrow" w:hAnsi="Arial Narrow" w:cs="Arial Narrow"/>
          <w:b/>
          <w:color w:val="000000"/>
          <w:sz w:val="32"/>
          <w:szCs w:val="32"/>
        </w:rPr>
        <w:t>Á</w:t>
      </w:r>
      <w:r w:rsidRPr="004A74A1">
        <w:rPr>
          <w:rFonts w:ascii="Arial Narrow" w:eastAsia="Arial Narrow" w:hAnsi="Arial Narrow" w:cs="Arial Narrow"/>
          <w:b/>
          <w:color w:val="000000"/>
          <w:sz w:val="32"/>
          <w:szCs w:val="32"/>
        </w:rPr>
        <w:t>RCAMO</w:t>
      </w:r>
    </w:p>
    <w:p w14:paraId="33968021" w14:textId="7D75E48A" w:rsidR="004A74A1" w:rsidRPr="004A74A1" w:rsidRDefault="00D003A6" w:rsidP="00FB0BD4">
      <w:pPr>
        <w:pBdr>
          <w:top w:val="nil"/>
          <w:left w:val="nil"/>
          <w:bottom w:val="nil"/>
          <w:right w:val="nil"/>
          <w:between w:val="nil"/>
        </w:pBdr>
        <w:spacing w:after="0"/>
        <w:jc w:val="center"/>
        <w:rPr>
          <w:rFonts w:ascii="Arial Narrow" w:eastAsia="Arial Narrow" w:hAnsi="Arial Narrow" w:cs="Arial Narrow"/>
          <w:sz w:val="32"/>
          <w:szCs w:val="32"/>
        </w:rPr>
      </w:pPr>
      <w:r w:rsidRPr="001A5E9E">
        <w:rPr>
          <w:rFonts w:ascii="Arial Narrow" w:eastAsia="Arial Narrow" w:hAnsi="Arial Narrow" w:cs="Arial Narrow"/>
          <w:b/>
          <w:color w:val="000000"/>
          <w:sz w:val="28"/>
          <w:szCs w:val="32"/>
        </w:rPr>
        <w:t>SECRETARIA GENERAL</w:t>
      </w:r>
    </w:p>
    <w:sectPr w:rsidR="004A74A1" w:rsidRPr="004A74A1">
      <w:headerReference w:type="default" r:id="rId7"/>
      <w:footerReference w:type="default" r:id="rId8"/>
      <w:pgSz w:w="12240" w:h="20160"/>
      <w:pgMar w:top="1417"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3ECF8" w14:textId="77777777" w:rsidR="000165CE" w:rsidRDefault="000165CE">
      <w:pPr>
        <w:spacing w:after="0" w:line="240" w:lineRule="auto"/>
      </w:pPr>
      <w:r>
        <w:separator/>
      </w:r>
    </w:p>
  </w:endnote>
  <w:endnote w:type="continuationSeparator" w:id="0">
    <w:p w14:paraId="56F79DDD" w14:textId="77777777" w:rsidR="000165CE" w:rsidRDefault="0001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larendon Condensed">
    <w:charset w:val="00"/>
    <w:family w:val="roman"/>
    <w:notTrueType/>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F0ABE" w14:textId="77777777" w:rsidR="001968A5" w:rsidRDefault="00D003A6">
    <w:pPr>
      <w:pBdr>
        <w:top w:val="nil"/>
        <w:left w:val="nil"/>
        <w:bottom w:val="nil"/>
        <w:right w:val="nil"/>
        <w:between w:val="nil"/>
      </w:pBdr>
      <w:tabs>
        <w:tab w:val="center" w:pos="4252"/>
        <w:tab w:val="right" w:pos="8504"/>
      </w:tabs>
      <w:spacing w:after="0" w:line="240" w:lineRule="auto"/>
      <w:jc w:val="center"/>
      <w:rPr>
        <w:rFonts w:cs="Calibri"/>
        <w:color w:val="000000"/>
        <w:sz w:val="18"/>
        <w:szCs w:val="18"/>
      </w:rPr>
    </w:pPr>
    <w:r>
      <w:rPr>
        <w:rFonts w:cs="Calibri"/>
        <w:color w:val="000000"/>
        <w:sz w:val="18"/>
        <w:szCs w:val="18"/>
      </w:rPr>
      <w:t>Edificio San José, Bulevar Kuwait, Col. Humuya, Tegucigalpa, M.D.C., Honduras, C.A.</w:t>
    </w:r>
  </w:p>
  <w:p w14:paraId="7D4BFA41" w14:textId="77777777" w:rsidR="001968A5" w:rsidRDefault="00D003A6">
    <w:pPr>
      <w:pBdr>
        <w:top w:val="nil"/>
        <w:left w:val="nil"/>
        <w:bottom w:val="nil"/>
        <w:right w:val="nil"/>
        <w:between w:val="nil"/>
      </w:pBdr>
      <w:tabs>
        <w:tab w:val="center" w:pos="4252"/>
        <w:tab w:val="right" w:pos="8504"/>
      </w:tabs>
      <w:spacing w:after="0" w:line="240" w:lineRule="auto"/>
      <w:jc w:val="center"/>
      <w:rPr>
        <w:rFonts w:cs="Calibri"/>
        <w:color w:val="000000"/>
        <w:sz w:val="18"/>
        <w:szCs w:val="18"/>
      </w:rPr>
    </w:pPr>
    <w:r>
      <w:rPr>
        <w:rFonts w:cs="Calibri"/>
        <w:color w:val="000000"/>
        <w:sz w:val="18"/>
        <w:szCs w:val="18"/>
      </w:rPr>
      <w:t>www.prohonduras.hn</w:t>
    </w:r>
  </w:p>
  <w:p w14:paraId="66CC8AA5" w14:textId="77777777" w:rsidR="001968A5" w:rsidRDefault="001968A5">
    <w:pPr>
      <w:pBdr>
        <w:top w:val="nil"/>
        <w:left w:val="nil"/>
        <w:bottom w:val="nil"/>
        <w:right w:val="nil"/>
        <w:between w:val="nil"/>
      </w:pBdr>
      <w:tabs>
        <w:tab w:val="center" w:pos="4252"/>
        <w:tab w:val="right" w:pos="8504"/>
      </w:tabs>
      <w:spacing w:after="0" w:line="240" w:lineRule="auto"/>
      <w:jc w:val="center"/>
      <w:rPr>
        <w:rFonts w:cs="Calibri"/>
        <w:color w:val="000000"/>
        <w:sz w:val="18"/>
        <w:szCs w:val="18"/>
      </w:rPr>
    </w:pPr>
  </w:p>
  <w:p w14:paraId="4FEFBFAC" w14:textId="77777777" w:rsidR="001968A5" w:rsidRDefault="001968A5">
    <w:pPr>
      <w:pBdr>
        <w:top w:val="nil"/>
        <w:left w:val="nil"/>
        <w:bottom w:val="nil"/>
        <w:right w:val="nil"/>
        <w:between w:val="nil"/>
      </w:pBdr>
      <w:tabs>
        <w:tab w:val="center" w:pos="4252"/>
        <w:tab w:val="right" w:pos="8504"/>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F7321" w14:textId="77777777" w:rsidR="000165CE" w:rsidRDefault="000165CE">
      <w:pPr>
        <w:spacing w:after="0" w:line="240" w:lineRule="auto"/>
      </w:pPr>
      <w:r>
        <w:separator/>
      </w:r>
    </w:p>
  </w:footnote>
  <w:footnote w:type="continuationSeparator" w:id="0">
    <w:p w14:paraId="7E7EEA50" w14:textId="77777777" w:rsidR="000165CE" w:rsidRDefault="00016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A35C" w14:textId="77777777" w:rsidR="007D7951" w:rsidRDefault="007D7951">
    <w:pPr>
      <w:pBdr>
        <w:top w:val="nil"/>
        <w:left w:val="nil"/>
        <w:bottom w:val="nil"/>
        <w:right w:val="nil"/>
        <w:between w:val="nil"/>
      </w:pBdr>
      <w:tabs>
        <w:tab w:val="center" w:pos="4419"/>
        <w:tab w:val="right" w:pos="8838"/>
      </w:tabs>
      <w:spacing w:after="0" w:line="240" w:lineRule="auto"/>
      <w:jc w:val="center"/>
      <w:rPr>
        <w:rFonts w:cs="Calibri"/>
        <w:color w:val="000000"/>
      </w:rPr>
    </w:pPr>
  </w:p>
  <w:p w14:paraId="6497D5C3" w14:textId="77777777" w:rsidR="001968A5" w:rsidRDefault="00D003A6">
    <w:pPr>
      <w:pBdr>
        <w:top w:val="nil"/>
        <w:left w:val="nil"/>
        <w:bottom w:val="nil"/>
        <w:right w:val="nil"/>
        <w:between w:val="nil"/>
      </w:pBdr>
      <w:tabs>
        <w:tab w:val="center" w:pos="4419"/>
        <w:tab w:val="right" w:pos="8838"/>
      </w:tabs>
      <w:spacing w:after="0" w:line="240" w:lineRule="auto"/>
      <w:jc w:val="center"/>
      <w:rPr>
        <w:rFonts w:cs="Calibri"/>
        <w:color w:val="000000"/>
      </w:rPr>
    </w:pPr>
    <w:r>
      <w:rPr>
        <w:rFonts w:cs="Calibri"/>
        <w:color w:val="000000"/>
      </w:rPr>
      <w:tab/>
    </w:r>
    <w:r>
      <w:rPr>
        <w:rFonts w:cs="Calibri"/>
        <w:color w:val="000000"/>
      </w:rPr>
      <w:tab/>
    </w:r>
    <w:r>
      <w:rPr>
        <w:rFonts w:cs="Calibri"/>
        <w:noProof/>
        <w:color w:val="000000"/>
        <w:lang w:eastAsia="es-ES"/>
      </w:rPr>
      <w:drawing>
        <wp:inline distT="0" distB="0" distL="0" distR="0" wp14:anchorId="13116346" wp14:editId="1D1A3BB0">
          <wp:extent cx="3038475" cy="723900"/>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38475" cy="723900"/>
                  </a:xfrm>
                  <a:prstGeom prst="rect">
                    <a:avLst/>
                  </a:prstGeom>
                  <a:ln/>
                </pic:spPr>
              </pic:pic>
            </a:graphicData>
          </a:graphic>
        </wp:inline>
      </w:drawing>
    </w:r>
  </w:p>
  <w:p w14:paraId="2FF095C6" w14:textId="77777777" w:rsidR="007D7951" w:rsidRDefault="007D7951">
    <w:pPr>
      <w:pBdr>
        <w:top w:val="nil"/>
        <w:left w:val="nil"/>
        <w:bottom w:val="nil"/>
        <w:right w:val="nil"/>
        <w:between w:val="nil"/>
      </w:pBdr>
      <w:tabs>
        <w:tab w:val="center" w:pos="4419"/>
        <w:tab w:val="right" w:pos="8838"/>
      </w:tabs>
      <w:spacing w:after="0" w:line="240" w:lineRule="auto"/>
      <w:jc w:val="center"/>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A5"/>
    <w:rsid w:val="000072D8"/>
    <w:rsid w:val="00011FC6"/>
    <w:rsid w:val="000165CE"/>
    <w:rsid w:val="00085EDA"/>
    <w:rsid w:val="000B4B6C"/>
    <w:rsid w:val="000C04A4"/>
    <w:rsid w:val="00100CE0"/>
    <w:rsid w:val="0010133E"/>
    <w:rsid w:val="00132E03"/>
    <w:rsid w:val="00144890"/>
    <w:rsid w:val="00154939"/>
    <w:rsid w:val="001968A5"/>
    <w:rsid w:val="001A5E9E"/>
    <w:rsid w:val="001B00A1"/>
    <w:rsid w:val="00211454"/>
    <w:rsid w:val="00223BBD"/>
    <w:rsid w:val="002508BD"/>
    <w:rsid w:val="002B162C"/>
    <w:rsid w:val="002E2CDF"/>
    <w:rsid w:val="0032417F"/>
    <w:rsid w:val="003C0720"/>
    <w:rsid w:val="003E2867"/>
    <w:rsid w:val="00447D7F"/>
    <w:rsid w:val="00471E66"/>
    <w:rsid w:val="00480E80"/>
    <w:rsid w:val="00484638"/>
    <w:rsid w:val="004A57FC"/>
    <w:rsid w:val="004A74A1"/>
    <w:rsid w:val="004B6980"/>
    <w:rsid w:val="00535896"/>
    <w:rsid w:val="005B6279"/>
    <w:rsid w:val="005B7F83"/>
    <w:rsid w:val="005E418F"/>
    <w:rsid w:val="005E6219"/>
    <w:rsid w:val="005F2EC6"/>
    <w:rsid w:val="006F6F09"/>
    <w:rsid w:val="007047F3"/>
    <w:rsid w:val="00705F4D"/>
    <w:rsid w:val="007B2CE2"/>
    <w:rsid w:val="007D7951"/>
    <w:rsid w:val="008013D9"/>
    <w:rsid w:val="00837429"/>
    <w:rsid w:val="00861BF7"/>
    <w:rsid w:val="008625ED"/>
    <w:rsid w:val="008673D0"/>
    <w:rsid w:val="008B5DEB"/>
    <w:rsid w:val="008D1286"/>
    <w:rsid w:val="00973AF1"/>
    <w:rsid w:val="00985141"/>
    <w:rsid w:val="009F62E3"/>
    <w:rsid w:val="00A409AE"/>
    <w:rsid w:val="00A63399"/>
    <w:rsid w:val="00A75B2E"/>
    <w:rsid w:val="00A96964"/>
    <w:rsid w:val="00AA2647"/>
    <w:rsid w:val="00AD13CF"/>
    <w:rsid w:val="00B5129F"/>
    <w:rsid w:val="00B60966"/>
    <w:rsid w:val="00BC17D1"/>
    <w:rsid w:val="00C773D4"/>
    <w:rsid w:val="00D003A6"/>
    <w:rsid w:val="00D510D9"/>
    <w:rsid w:val="00D9504F"/>
    <w:rsid w:val="00DC4006"/>
    <w:rsid w:val="00DD574E"/>
    <w:rsid w:val="00E01959"/>
    <w:rsid w:val="00E5227A"/>
    <w:rsid w:val="00E567AD"/>
    <w:rsid w:val="00E573F0"/>
    <w:rsid w:val="00E84605"/>
    <w:rsid w:val="00E92992"/>
    <w:rsid w:val="00EA540F"/>
    <w:rsid w:val="00F8120B"/>
    <w:rsid w:val="00FB0BD4"/>
    <w:rsid w:val="00FD31B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5D2B"/>
  <w15:docId w15:val="{439854A6-B9EE-BC48-B911-1C1903C9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F4"/>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9167F4"/>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167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167F4"/>
    <w:rPr>
      <w:rFonts w:ascii="Calibri" w:eastAsia="Calibri" w:hAnsi="Calibri" w:cs="Times New Roman"/>
      <w:lang w:val="es-ES"/>
    </w:rPr>
  </w:style>
  <w:style w:type="paragraph" w:styleId="Footer">
    <w:name w:val="footer"/>
    <w:basedOn w:val="Normal"/>
    <w:link w:val="FooterChar"/>
    <w:uiPriority w:val="99"/>
    <w:unhideWhenUsed/>
    <w:rsid w:val="009167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167F4"/>
    <w:rPr>
      <w:rFonts w:ascii="Calibri" w:eastAsia="Calibri" w:hAnsi="Calibri" w:cs="Times New Roman"/>
      <w:lang w:val="es-ES"/>
    </w:rPr>
  </w:style>
  <w:style w:type="paragraph" w:customStyle="1" w:styleId="a">
    <w:basedOn w:val="Normal"/>
    <w:next w:val="Title"/>
    <w:link w:val="TtuloCar"/>
    <w:qFormat/>
    <w:rsid w:val="009167F4"/>
    <w:pPr>
      <w:spacing w:after="0" w:line="240" w:lineRule="auto"/>
      <w:jc w:val="center"/>
    </w:pPr>
    <w:rPr>
      <w:rFonts w:ascii="Clarendon Condensed" w:eastAsia="Times New Roman" w:hAnsi="Clarendon Condensed" w:cstheme="minorBidi"/>
      <w:b/>
      <w:bCs/>
      <w:sz w:val="36"/>
      <w:szCs w:val="24"/>
      <w:lang w:val="es-HN"/>
    </w:rPr>
  </w:style>
  <w:style w:type="character" w:customStyle="1" w:styleId="TtuloCar">
    <w:name w:val="Título Car"/>
    <w:link w:val="a"/>
    <w:rsid w:val="009167F4"/>
    <w:rPr>
      <w:rFonts w:ascii="Clarendon Condensed" w:eastAsia="Times New Roman" w:hAnsi="Clarendon Condensed"/>
      <w:b/>
      <w:bCs/>
      <w:sz w:val="36"/>
      <w:szCs w:val="24"/>
    </w:rPr>
  </w:style>
  <w:style w:type="paragraph" w:styleId="NoSpacing">
    <w:name w:val="No Spacing"/>
    <w:uiPriority w:val="1"/>
    <w:qFormat/>
    <w:rsid w:val="009167F4"/>
    <w:pPr>
      <w:spacing w:after="0" w:line="240" w:lineRule="auto"/>
    </w:pPr>
    <w:rPr>
      <w:rFonts w:cs="Times New Roman"/>
    </w:rPr>
  </w:style>
  <w:style w:type="character" w:customStyle="1" w:styleId="TitleChar">
    <w:name w:val="Title Char"/>
    <w:basedOn w:val="DefaultParagraphFont"/>
    <w:link w:val="Title"/>
    <w:uiPriority w:val="10"/>
    <w:rsid w:val="009167F4"/>
    <w:rPr>
      <w:rFonts w:asciiTheme="majorHAnsi" w:eastAsiaTheme="majorEastAsia" w:hAnsiTheme="majorHAnsi" w:cstheme="majorBidi"/>
      <w:spacing w:val="-10"/>
      <w:kern w:val="28"/>
      <w:sz w:val="56"/>
      <w:szCs w:val="56"/>
      <w:lang w:val="es-ES"/>
    </w:rPr>
  </w:style>
  <w:style w:type="paragraph" w:styleId="BalloonText">
    <w:name w:val="Balloon Text"/>
    <w:basedOn w:val="Normal"/>
    <w:link w:val="BalloonTextChar"/>
    <w:uiPriority w:val="99"/>
    <w:semiHidden/>
    <w:unhideWhenUsed/>
    <w:rsid w:val="00135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23"/>
    <w:rPr>
      <w:rFonts w:ascii="Segoe UI" w:eastAsia="Calibri" w:hAnsi="Segoe UI" w:cs="Segoe UI"/>
      <w:sz w:val="18"/>
      <w:szCs w:val="18"/>
      <w:lang w:val="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5749">
      <w:bodyDiv w:val="1"/>
      <w:marLeft w:val="0"/>
      <w:marRight w:val="0"/>
      <w:marTop w:val="0"/>
      <w:marBottom w:val="0"/>
      <w:divBdr>
        <w:top w:val="none" w:sz="0" w:space="0" w:color="auto"/>
        <w:left w:val="none" w:sz="0" w:space="0" w:color="auto"/>
        <w:bottom w:val="none" w:sz="0" w:space="0" w:color="auto"/>
        <w:right w:val="none" w:sz="0" w:space="0" w:color="auto"/>
      </w:divBdr>
    </w:div>
    <w:div w:id="314573295">
      <w:bodyDiv w:val="1"/>
      <w:marLeft w:val="0"/>
      <w:marRight w:val="0"/>
      <w:marTop w:val="0"/>
      <w:marBottom w:val="0"/>
      <w:divBdr>
        <w:top w:val="none" w:sz="0" w:space="0" w:color="auto"/>
        <w:left w:val="none" w:sz="0" w:space="0" w:color="auto"/>
        <w:bottom w:val="none" w:sz="0" w:space="0" w:color="auto"/>
        <w:right w:val="none" w:sz="0" w:space="0" w:color="auto"/>
      </w:divBdr>
    </w:div>
    <w:div w:id="460273186">
      <w:bodyDiv w:val="1"/>
      <w:marLeft w:val="0"/>
      <w:marRight w:val="0"/>
      <w:marTop w:val="0"/>
      <w:marBottom w:val="0"/>
      <w:divBdr>
        <w:top w:val="none" w:sz="0" w:space="0" w:color="auto"/>
        <w:left w:val="none" w:sz="0" w:space="0" w:color="auto"/>
        <w:bottom w:val="none" w:sz="0" w:space="0" w:color="auto"/>
        <w:right w:val="none" w:sz="0" w:space="0" w:color="auto"/>
      </w:divBdr>
    </w:div>
    <w:div w:id="2019693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AF107-7C45-6047-AD8F-3981896C85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Del Carmen Montes Molina</dc:creator>
  <cp:lastModifiedBy>Guest User</cp:lastModifiedBy>
  <cp:revision>2</cp:revision>
  <cp:lastPrinted>2020-03-25T15:15:00Z</cp:lastPrinted>
  <dcterms:created xsi:type="dcterms:W3CDTF">2020-03-26T03:10:00Z</dcterms:created>
  <dcterms:modified xsi:type="dcterms:W3CDTF">2020-03-26T03:10:00Z</dcterms:modified>
</cp:coreProperties>
</file>